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E2AF5" w14:textId="77777777" w:rsidR="00467AEC" w:rsidRPr="00564124" w:rsidRDefault="00467AEC" w:rsidP="000464EF">
      <w:pPr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</w:p>
    <w:p w14:paraId="5BD4379E" w14:textId="447A33AE" w:rsidR="590735AC" w:rsidRDefault="64DBF9AD" w:rsidP="4090E1A9">
      <w:pPr>
        <w:spacing w:line="240" w:lineRule="auto"/>
        <w:jc w:val="center"/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</w:pPr>
      <w:r w:rsidRPr="4090E1A9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>IMAT 2022</w:t>
      </w:r>
    </w:p>
    <w:p w14:paraId="1913A8DD" w14:textId="104923C8" w:rsidR="590735AC" w:rsidRDefault="590735AC" w:rsidP="4090E1A9">
      <w:pPr>
        <w:spacing w:line="240" w:lineRule="auto"/>
        <w:jc w:val="center"/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</w:pPr>
    </w:p>
    <w:p w14:paraId="18B26AC3" w14:textId="474B4973" w:rsidR="590735AC" w:rsidRDefault="6354BCD4" w:rsidP="4090E1A9">
      <w:pPr>
        <w:spacing w:line="240" w:lineRule="auto"/>
        <w:jc w:val="center"/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</w:pPr>
      <w:r w:rsidRPr="4090E1A9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 xml:space="preserve">APRENDER, DESAPRENDER Y REEAPRENDER. </w:t>
      </w:r>
    </w:p>
    <w:p w14:paraId="15BB1A46" w14:textId="29EE9664" w:rsidR="590735AC" w:rsidRDefault="6BA9DAE8" w:rsidP="09791C51">
      <w:pPr>
        <w:spacing w:line="240" w:lineRule="auto"/>
        <w:jc w:val="center"/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</w:pPr>
      <w:r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>Retos para la educación y la empresa: l</w:t>
      </w:r>
      <w:r w:rsidR="2A1DC4D6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>a</w:t>
      </w:r>
      <w:r w:rsidR="5F24BBCA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 xml:space="preserve"> </w:t>
      </w:r>
      <w:r w:rsidR="20C305BA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 xml:space="preserve">innovación </w:t>
      </w:r>
      <w:r w:rsidR="1B56052E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 xml:space="preserve">en tiempos del </w:t>
      </w:r>
      <w:r w:rsidR="20C305BA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>metaverso</w:t>
      </w:r>
      <w:r w:rsidR="0FB29433" w:rsidRPr="09791C51">
        <w:rPr>
          <w:rFonts w:asciiTheme="majorHAnsi" w:hAnsiTheme="majorHAnsi" w:cstheme="majorBidi"/>
          <w:b/>
          <w:bCs/>
          <w:i/>
          <w:iCs/>
          <w:color w:val="1F3864" w:themeColor="accent1" w:themeShade="80"/>
          <w:sz w:val="36"/>
          <w:szCs w:val="36"/>
        </w:rPr>
        <w:t>.</w:t>
      </w:r>
    </w:p>
    <w:p w14:paraId="7FB4BA14" w14:textId="50EA8BE9" w:rsidR="1FDDEEE3" w:rsidRDefault="1FDDEEE3" w:rsidP="1FDDEEE3">
      <w:pPr>
        <w:spacing w:line="240" w:lineRule="auto"/>
        <w:jc w:val="center"/>
        <w:rPr>
          <w:rFonts w:asciiTheme="majorHAnsi" w:hAnsiTheme="majorHAnsi" w:cstheme="majorBidi"/>
          <w:b/>
          <w:bCs/>
          <w:color w:val="FF0000"/>
          <w:sz w:val="36"/>
          <w:szCs w:val="36"/>
        </w:rPr>
      </w:pPr>
    </w:p>
    <w:p w14:paraId="3B503169" w14:textId="267C6BA3" w:rsidR="006D723D" w:rsidRPr="00564124" w:rsidRDefault="00382FDC" w:rsidP="00564124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proofErr w:type="spellStart"/>
      <w:r w:rsidRPr="00564124">
        <w:rPr>
          <w:rFonts w:asciiTheme="majorHAnsi" w:hAnsiTheme="majorHAnsi" w:cstheme="majorHAnsi"/>
          <w:b/>
          <w:sz w:val="48"/>
          <w:szCs w:val="48"/>
        </w:rPr>
        <w:t>Call</w:t>
      </w:r>
      <w:proofErr w:type="spellEnd"/>
      <w:r w:rsidR="00CA23C9">
        <w:rPr>
          <w:rFonts w:asciiTheme="majorHAnsi" w:hAnsiTheme="majorHAnsi" w:cstheme="majorHAnsi"/>
          <w:b/>
          <w:sz w:val="48"/>
          <w:szCs w:val="48"/>
        </w:rPr>
        <w:t xml:space="preserve"> </w:t>
      </w:r>
      <w:proofErr w:type="spellStart"/>
      <w:r w:rsidR="00CA23C9">
        <w:rPr>
          <w:rFonts w:asciiTheme="majorHAnsi" w:hAnsiTheme="majorHAnsi" w:cstheme="majorHAnsi"/>
          <w:b/>
          <w:sz w:val="48"/>
          <w:szCs w:val="48"/>
        </w:rPr>
        <w:t>for</w:t>
      </w:r>
      <w:proofErr w:type="spellEnd"/>
      <w:r w:rsidR="00CA23C9">
        <w:rPr>
          <w:rFonts w:asciiTheme="majorHAnsi" w:hAnsiTheme="majorHAnsi" w:cstheme="majorHAnsi"/>
          <w:b/>
          <w:sz w:val="48"/>
          <w:szCs w:val="48"/>
        </w:rPr>
        <w:t xml:space="preserve"> </w:t>
      </w:r>
      <w:proofErr w:type="spellStart"/>
      <w:r w:rsidR="00CA23C9">
        <w:rPr>
          <w:rFonts w:asciiTheme="majorHAnsi" w:hAnsiTheme="majorHAnsi" w:cstheme="majorHAnsi"/>
          <w:b/>
          <w:sz w:val="48"/>
          <w:szCs w:val="48"/>
        </w:rPr>
        <w:t>Papers</w:t>
      </w:r>
      <w:proofErr w:type="spellEnd"/>
    </w:p>
    <w:p w14:paraId="0E844EAE" w14:textId="52CD33F3" w:rsidR="006D723D" w:rsidRPr="00564124" w:rsidRDefault="006D723D" w:rsidP="09791C51">
      <w:pPr>
        <w:spacing w:line="276" w:lineRule="auto"/>
        <w:jc w:val="both"/>
        <w:rPr>
          <w:rFonts w:asciiTheme="majorHAnsi" w:hAnsiTheme="majorHAnsi" w:cstheme="majorBidi"/>
          <w:sz w:val="24"/>
          <w:szCs w:val="24"/>
        </w:rPr>
      </w:pPr>
      <w:r w:rsidRPr="09791C51">
        <w:rPr>
          <w:rFonts w:asciiTheme="majorHAnsi" w:hAnsiTheme="majorHAnsi" w:cstheme="majorBidi"/>
          <w:sz w:val="24"/>
          <w:szCs w:val="24"/>
        </w:rPr>
        <w:t>Nos complace anunci</w:t>
      </w:r>
      <w:r w:rsidR="00303C50" w:rsidRPr="09791C51">
        <w:rPr>
          <w:rFonts w:asciiTheme="majorHAnsi" w:hAnsiTheme="majorHAnsi" w:cstheme="majorBidi"/>
          <w:sz w:val="24"/>
          <w:szCs w:val="24"/>
        </w:rPr>
        <w:t>ar</w:t>
      </w:r>
      <w:r w:rsidRPr="09791C51">
        <w:rPr>
          <w:rFonts w:asciiTheme="majorHAnsi" w:hAnsiTheme="majorHAnsi" w:cstheme="majorBidi"/>
          <w:sz w:val="24"/>
          <w:szCs w:val="24"/>
        </w:rPr>
        <w:t xml:space="preserve"> la celebración del </w:t>
      </w:r>
      <w:r w:rsidR="00564124" w:rsidRPr="09791C51">
        <w:rPr>
          <w:rFonts w:asciiTheme="majorHAnsi" w:hAnsiTheme="majorHAnsi" w:cstheme="majorBidi"/>
          <w:sz w:val="24"/>
          <w:szCs w:val="24"/>
        </w:rPr>
        <w:t>VII</w:t>
      </w:r>
      <w:r w:rsidR="00361C71" w:rsidRPr="09791C51">
        <w:rPr>
          <w:rFonts w:asciiTheme="majorHAnsi" w:hAnsiTheme="majorHAnsi" w:cstheme="majorBidi"/>
          <w:sz w:val="24"/>
          <w:szCs w:val="24"/>
        </w:rPr>
        <w:t>I</w:t>
      </w:r>
      <w:r w:rsidR="00564124" w:rsidRPr="09791C51">
        <w:rPr>
          <w:rFonts w:asciiTheme="majorHAnsi" w:hAnsiTheme="majorHAnsi" w:cstheme="majorBidi"/>
          <w:sz w:val="24"/>
          <w:szCs w:val="24"/>
        </w:rPr>
        <w:t xml:space="preserve"> </w:t>
      </w:r>
      <w:r w:rsidR="00FB17CF" w:rsidRPr="09791C51">
        <w:rPr>
          <w:rFonts w:asciiTheme="majorHAnsi" w:hAnsiTheme="majorHAnsi" w:cstheme="majorBidi"/>
          <w:sz w:val="24"/>
          <w:szCs w:val="24"/>
        </w:rPr>
        <w:t>Congreso Internacional de Innovación Aplicada</w:t>
      </w:r>
      <w:r w:rsidRPr="09791C51">
        <w:rPr>
          <w:rFonts w:asciiTheme="majorHAnsi" w:hAnsiTheme="majorHAnsi" w:cstheme="majorBidi"/>
          <w:sz w:val="24"/>
          <w:szCs w:val="24"/>
        </w:rPr>
        <w:t xml:space="preserve"> - IMAT 20</w:t>
      </w:r>
      <w:r w:rsidR="00361C71" w:rsidRPr="09791C51">
        <w:rPr>
          <w:rFonts w:asciiTheme="majorHAnsi" w:hAnsiTheme="majorHAnsi" w:cstheme="majorBidi"/>
          <w:sz w:val="24"/>
          <w:szCs w:val="24"/>
        </w:rPr>
        <w:t>22</w:t>
      </w:r>
      <w:r w:rsidR="00E3568E" w:rsidRPr="09791C51">
        <w:rPr>
          <w:rFonts w:asciiTheme="majorHAnsi" w:hAnsiTheme="majorHAnsi" w:cstheme="majorBidi"/>
          <w:sz w:val="24"/>
          <w:szCs w:val="24"/>
        </w:rPr>
        <w:t>,</w:t>
      </w:r>
      <w:r w:rsidR="00DA7826" w:rsidRPr="09791C51">
        <w:rPr>
          <w:rFonts w:asciiTheme="majorHAnsi" w:hAnsiTheme="majorHAnsi" w:cstheme="majorBidi"/>
          <w:sz w:val="24"/>
          <w:szCs w:val="24"/>
        </w:rPr>
        <w:t xml:space="preserve"> </w:t>
      </w:r>
      <w:r w:rsidRPr="09791C51">
        <w:rPr>
          <w:rFonts w:asciiTheme="majorHAnsi" w:hAnsiTheme="majorHAnsi" w:cstheme="majorBidi"/>
          <w:sz w:val="24"/>
          <w:szCs w:val="24"/>
        </w:rPr>
        <w:t xml:space="preserve">que tendrá lugar los días </w:t>
      </w:r>
      <w:r w:rsidR="00361C71" w:rsidRPr="09791C51">
        <w:rPr>
          <w:rFonts w:asciiTheme="majorHAnsi" w:hAnsiTheme="majorHAnsi" w:cstheme="majorBidi"/>
          <w:sz w:val="24"/>
          <w:szCs w:val="24"/>
        </w:rPr>
        <w:t>3</w:t>
      </w:r>
      <w:r w:rsidR="003B3A06" w:rsidRPr="09791C51">
        <w:rPr>
          <w:rFonts w:asciiTheme="majorHAnsi" w:hAnsiTheme="majorHAnsi" w:cstheme="majorBidi"/>
          <w:sz w:val="24"/>
          <w:szCs w:val="24"/>
        </w:rPr>
        <w:t xml:space="preserve"> y</w:t>
      </w:r>
      <w:r w:rsidRPr="09791C51">
        <w:rPr>
          <w:rFonts w:asciiTheme="majorHAnsi" w:hAnsiTheme="majorHAnsi" w:cstheme="majorBidi"/>
          <w:sz w:val="24"/>
          <w:szCs w:val="24"/>
        </w:rPr>
        <w:t xml:space="preserve"> </w:t>
      </w:r>
      <w:r w:rsidR="00361C71" w:rsidRPr="09791C51">
        <w:rPr>
          <w:rFonts w:asciiTheme="majorHAnsi" w:hAnsiTheme="majorHAnsi" w:cstheme="majorBidi"/>
          <w:sz w:val="24"/>
          <w:szCs w:val="24"/>
        </w:rPr>
        <w:t>4</w:t>
      </w:r>
      <w:r w:rsidRPr="09791C51">
        <w:rPr>
          <w:rFonts w:asciiTheme="majorHAnsi" w:hAnsiTheme="majorHAnsi" w:cstheme="majorBidi"/>
          <w:sz w:val="24"/>
          <w:szCs w:val="24"/>
        </w:rPr>
        <w:t xml:space="preserve"> de julio de 20</w:t>
      </w:r>
      <w:r w:rsidR="00394CCC" w:rsidRPr="09791C51">
        <w:rPr>
          <w:rFonts w:asciiTheme="majorHAnsi" w:hAnsiTheme="majorHAnsi" w:cstheme="majorBidi"/>
          <w:sz w:val="24"/>
          <w:szCs w:val="24"/>
        </w:rPr>
        <w:t>2</w:t>
      </w:r>
      <w:r w:rsidR="00361C71" w:rsidRPr="09791C51">
        <w:rPr>
          <w:rFonts w:asciiTheme="majorHAnsi" w:hAnsiTheme="majorHAnsi" w:cstheme="majorBidi"/>
          <w:sz w:val="24"/>
          <w:szCs w:val="24"/>
        </w:rPr>
        <w:t>2</w:t>
      </w:r>
      <w:r w:rsidRPr="09791C51">
        <w:rPr>
          <w:rFonts w:asciiTheme="majorHAnsi" w:hAnsiTheme="majorHAnsi" w:cstheme="majorBidi"/>
          <w:sz w:val="24"/>
          <w:szCs w:val="24"/>
        </w:rPr>
        <w:t xml:space="preserve"> en Valencia. IMAT es</w:t>
      </w:r>
      <w:r w:rsidR="6BBFDFDF" w:rsidRPr="09791C51">
        <w:rPr>
          <w:rFonts w:asciiTheme="majorHAnsi" w:hAnsiTheme="majorHAnsi" w:cstheme="majorBidi"/>
          <w:sz w:val="24"/>
          <w:szCs w:val="24"/>
        </w:rPr>
        <w:t>tá</w:t>
      </w:r>
      <w:r w:rsidRPr="09791C51">
        <w:rPr>
          <w:rFonts w:asciiTheme="majorHAnsi" w:hAnsiTheme="majorHAnsi" w:cstheme="majorBidi"/>
          <w:sz w:val="24"/>
          <w:szCs w:val="24"/>
        </w:rPr>
        <w:t xml:space="preserve"> organizado por ESIC Business &amp; Marketing </w:t>
      </w:r>
      <w:proofErr w:type="spellStart"/>
      <w:r w:rsidRPr="09791C51">
        <w:rPr>
          <w:rFonts w:asciiTheme="majorHAnsi" w:hAnsiTheme="majorHAnsi" w:cstheme="majorBidi"/>
          <w:sz w:val="24"/>
          <w:szCs w:val="24"/>
        </w:rPr>
        <w:t>School</w:t>
      </w:r>
      <w:proofErr w:type="spellEnd"/>
      <w:r w:rsidRPr="09791C51">
        <w:rPr>
          <w:rFonts w:asciiTheme="majorHAnsi" w:hAnsiTheme="majorHAnsi" w:cstheme="majorBidi"/>
          <w:sz w:val="24"/>
          <w:szCs w:val="24"/>
        </w:rPr>
        <w:t xml:space="preserve"> y la Universidad Miguel Hernández.</w:t>
      </w:r>
    </w:p>
    <w:p w14:paraId="69599010" w14:textId="624E4B69" w:rsidR="00777061" w:rsidRDefault="78B4C418" w:rsidP="4090E1A9">
      <w:pPr>
        <w:spacing w:line="276" w:lineRule="auto"/>
        <w:jc w:val="both"/>
        <w:rPr>
          <w:rFonts w:asciiTheme="majorHAnsi" w:hAnsiTheme="majorHAnsi" w:cstheme="majorBidi"/>
          <w:sz w:val="24"/>
          <w:szCs w:val="24"/>
        </w:rPr>
      </w:pPr>
      <w:r w:rsidRPr="4090E1A9">
        <w:rPr>
          <w:rFonts w:asciiTheme="majorHAnsi" w:hAnsiTheme="majorHAnsi" w:cstheme="majorBidi"/>
          <w:sz w:val="24"/>
          <w:szCs w:val="24"/>
        </w:rPr>
        <w:t>IMAT 202</w:t>
      </w:r>
      <w:r w:rsidR="185FC6AB" w:rsidRPr="4090E1A9">
        <w:rPr>
          <w:rFonts w:asciiTheme="majorHAnsi" w:hAnsiTheme="majorHAnsi" w:cstheme="majorBidi"/>
          <w:sz w:val="24"/>
          <w:szCs w:val="24"/>
        </w:rPr>
        <w:t>2</w:t>
      </w:r>
      <w:r w:rsidRPr="4090E1A9">
        <w:rPr>
          <w:rFonts w:asciiTheme="majorHAnsi" w:hAnsiTheme="majorHAnsi" w:cstheme="majorBidi"/>
          <w:sz w:val="24"/>
          <w:szCs w:val="24"/>
        </w:rPr>
        <w:t xml:space="preserve"> se centra en la educación y </w:t>
      </w:r>
      <w:r w:rsidR="1E76543A" w:rsidRPr="4090E1A9">
        <w:rPr>
          <w:rFonts w:asciiTheme="majorHAnsi" w:hAnsiTheme="majorHAnsi" w:cstheme="majorBidi"/>
          <w:sz w:val="24"/>
          <w:szCs w:val="24"/>
        </w:rPr>
        <w:t>los procesos de digitalización</w:t>
      </w:r>
      <w:r w:rsidRPr="4090E1A9">
        <w:rPr>
          <w:rFonts w:asciiTheme="majorHAnsi" w:hAnsiTheme="majorHAnsi" w:cstheme="majorBidi"/>
          <w:sz w:val="24"/>
          <w:szCs w:val="24"/>
        </w:rPr>
        <w:t xml:space="preserve"> como reto</w:t>
      </w:r>
      <w:r w:rsidR="2553EA9F" w:rsidRPr="4090E1A9">
        <w:rPr>
          <w:rFonts w:asciiTheme="majorHAnsi" w:hAnsiTheme="majorHAnsi" w:cstheme="majorBidi"/>
          <w:sz w:val="24"/>
          <w:szCs w:val="24"/>
        </w:rPr>
        <w:t>s</w:t>
      </w:r>
      <w:r w:rsidRPr="4090E1A9">
        <w:rPr>
          <w:rFonts w:asciiTheme="majorHAnsi" w:hAnsiTheme="majorHAnsi" w:cstheme="majorBidi"/>
          <w:sz w:val="24"/>
          <w:szCs w:val="24"/>
        </w:rPr>
        <w:t xml:space="preserve"> para esta nueva década</w:t>
      </w:r>
      <w:r w:rsidR="2BADEB98" w:rsidRPr="4090E1A9">
        <w:rPr>
          <w:rFonts w:asciiTheme="majorHAnsi" w:hAnsiTheme="majorHAnsi" w:cstheme="majorBidi"/>
          <w:sz w:val="24"/>
          <w:szCs w:val="24"/>
        </w:rPr>
        <w:t xml:space="preserve">, </w:t>
      </w:r>
      <w:r w:rsidR="294221A2" w:rsidRPr="4090E1A9">
        <w:rPr>
          <w:rFonts w:asciiTheme="majorHAnsi" w:hAnsiTheme="majorHAnsi" w:cstheme="majorBidi"/>
          <w:sz w:val="24"/>
          <w:szCs w:val="24"/>
        </w:rPr>
        <w:t>desaf</w:t>
      </w:r>
      <w:r w:rsidR="5653AE88" w:rsidRPr="4090E1A9">
        <w:rPr>
          <w:rFonts w:asciiTheme="majorHAnsi" w:hAnsiTheme="majorHAnsi" w:cstheme="majorBidi"/>
          <w:sz w:val="24"/>
          <w:szCs w:val="24"/>
        </w:rPr>
        <w:t>i</w:t>
      </w:r>
      <w:r w:rsidR="294221A2" w:rsidRPr="4090E1A9">
        <w:rPr>
          <w:rFonts w:asciiTheme="majorHAnsi" w:hAnsiTheme="majorHAnsi" w:cstheme="majorBidi"/>
          <w:sz w:val="24"/>
          <w:szCs w:val="24"/>
        </w:rPr>
        <w:t>a</w:t>
      </w:r>
      <w:r w:rsidR="410B9C0A" w:rsidRPr="4090E1A9">
        <w:rPr>
          <w:rFonts w:asciiTheme="majorHAnsi" w:hAnsiTheme="majorHAnsi" w:cstheme="majorBidi"/>
          <w:sz w:val="24"/>
          <w:szCs w:val="24"/>
        </w:rPr>
        <w:t>ndo y cu</w:t>
      </w:r>
      <w:r w:rsidR="2C03C6D3" w:rsidRPr="4090E1A9">
        <w:rPr>
          <w:rFonts w:asciiTheme="majorHAnsi" w:hAnsiTheme="majorHAnsi" w:cstheme="majorBidi"/>
          <w:sz w:val="24"/>
          <w:szCs w:val="24"/>
        </w:rPr>
        <w:t>estionando</w:t>
      </w:r>
      <w:r w:rsidR="294221A2" w:rsidRPr="4090E1A9">
        <w:rPr>
          <w:rFonts w:asciiTheme="majorHAnsi" w:hAnsiTheme="majorHAnsi" w:cstheme="majorBidi"/>
          <w:sz w:val="24"/>
          <w:szCs w:val="24"/>
        </w:rPr>
        <w:t xml:space="preserve"> los</w:t>
      </w:r>
      <w:r w:rsidR="12680423" w:rsidRPr="4090E1A9">
        <w:rPr>
          <w:rFonts w:asciiTheme="majorHAnsi" w:hAnsiTheme="majorHAnsi" w:cstheme="majorBidi"/>
          <w:sz w:val="24"/>
          <w:szCs w:val="24"/>
        </w:rPr>
        <w:t xml:space="preserve"> supuestos convencionales</w:t>
      </w:r>
      <w:r w:rsidR="087FD822" w:rsidRPr="4090E1A9">
        <w:rPr>
          <w:rFonts w:asciiTheme="majorHAnsi" w:hAnsiTheme="majorHAnsi" w:cstheme="majorBidi"/>
          <w:sz w:val="24"/>
          <w:szCs w:val="24"/>
        </w:rPr>
        <w:t>,</w:t>
      </w:r>
      <w:r w:rsidR="23EC0DB6" w:rsidRPr="4090E1A9">
        <w:rPr>
          <w:rFonts w:asciiTheme="majorHAnsi" w:hAnsiTheme="majorHAnsi" w:cstheme="majorBidi"/>
          <w:sz w:val="24"/>
          <w:szCs w:val="24"/>
        </w:rPr>
        <w:t xml:space="preserve"> y</w:t>
      </w:r>
      <w:r w:rsidR="0F4F9CDF" w:rsidRPr="4090E1A9">
        <w:rPr>
          <w:rFonts w:asciiTheme="majorHAnsi" w:hAnsiTheme="majorHAnsi" w:cstheme="majorBidi"/>
          <w:sz w:val="24"/>
          <w:szCs w:val="24"/>
        </w:rPr>
        <w:t xml:space="preserve"> </w:t>
      </w:r>
      <w:r w:rsidR="2385060B" w:rsidRPr="4090E1A9">
        <w:rPr>
          <w:rFonts w:asciiTheme="majorHAnsi" w:hAnsiTheme="majorHAnsi" w:cstheme="majorBidi"/>
          <w:sz w:val="24"/>
          <w:szCs w:val="24"/>
        </w:rPr>
        <w:t xml:space="preserve">poniendo al servicio las nuevas oportunidades que se brindan desde la investigación aplicada. </w:t>
      </w:r>
      <w:r w:rsidR="1CD76792" w:rsidRPr="4090E1A9">
        <w:rPr>
          <w:rFonts w:asciiTheme="majorHAnsi" w:hAnsiTheme="majorHAnsi" w:cstheme="majorBidi"/>
          <w:sz w:val="24"/>
          <w:szCs w:val="24"/>
        </w:rPr>
        <w:t xml:space="preserve">El objetivo principal de </w:t>
      </w:r>
      <w:r w:rsidRPr="4090E1A9">
        <w:rPr>
          <w:rFonts w:asciiTheme="majorHAnsi" w:hAnsiTheme="majorHAnsi" w:cstheme="majorBidi"/>
          <w:sz w:val="24"/>
          <w:szCs w:val="24"/>
        </w:rPr>
        <w:t xml:space="preserve">IMAT </w:t>
      </w:r>
      <w:r w:rsidR="1CD76792" w:rsidRPr="4090E1A9">
        <w:rPr>
          <w:rFonts w:asciiTheme="majorHAnsi" w:hAnsiTheme="majorHAnsi" w:cstheme="majorBidi"/>
          <w:sz w:val="24"/>
          <w:szCs w:val="24"/>
        </w:rPr>
        <w:t xml:space="preserve">es </w:t>
      </w:r>
      <w:r w:rsidRPr="4090E1A9">
        <w:rPr>
          <w:rFonts w:asciiTheme="majorHAnsi" w:hAnsiTheme="majorHAnsi" w:cstheme="majorBidi"/>
          <w:sz w:val="24"/>
          <w:szCs w:val="24"/>
        </w:rPr>
        <w:t>crear una red de expertos investigadores, empresarios</w:t>
      </w:r>
      <w:r w:rsidR="3802CA2B" w:rsidRPr="4090E1A9">
        <w:rPr>
          <w:rFonts w:asciiTheme="majorHAnsi" w:hAnsiTheme="majorHAnsi" w:cstheme="majorBidi"/>
          <w:sz w:val="24"/>
          <w:szCs w:val="24"/>
        </w:rPr>
        <w:t>, docentes</w:t>
      </w:r>
      <w:r w:rsidRPr="4090E1A9">
        <w:rPr>
          <w:rFonts w:asciiTheme="majorHAnsi" w:hAnsiTheme="majorHAnsi" w:cstheme="majorBidi"/>
          <w:sz w:val="24"/>
          <w:szCs w:val="24"/>
        </w:rPr>
        <w:t xml:space="preserve"> y representantes institucionales, que aporten</w:t>
      </w:r>
      <w:r w:rsidR="1E76543A" w:rsidRPr="4090E1A9">
        <w:rPr>
          <w:rFonts w:asciiTheme="majorHAnsi" w:hAnsiTheme="majorHAnsi" w:cstheme="majorBidi"/>
          <w:sz w:val="24"/>
          <w:szCs w:val="24"/>
        </w:rPr>
        <w:t xml:space="preserve"> y garanticen la transferencia de </w:t>
      </w:r>
      <w:r w:rsidRPr="4090E1A9">
        <w:rPr>
          <w:rFonts w:asciiTheme="majorHAnsi" w:hAnsiTheme="majorHAnsi" w:cstheme="majorBidi"/>
          <w:sz w:val="24"/>
          <w:szCs w:val="24"/>
        </w:rPr>
        <w:t xml:space="preserve">conocimiento sobre </w:t>
      </w:r>
      <w:r w:rsidR="06F27EFF" w:rsidRPr="4090E1A9">
        <w:rPr>
          <w:rFonts w:asciiTheme="majorHAnsi" w:hAnsiTheme="majorHAnsi" w:cstheme="majorBidi"/>
          <w:sz w:val="24"/>
          <w:szCs w:val="24"/>
        </w:rPr>
        <w:t xml:space="preserve">nuevas </w:t>
      </w:r>
      <w:r w:rsidRPr="4090E1A9">
        <w:rPr>
          <w:rFonts w:asciiTheme="majorHAnsi" w:hAnsiTheme="majorHAnsi" w:cstheme="majorBidi"/>
          <w:sz w:val="24"/>
          <w:szCs w:val="24"/>
        </w:rPr>
        <w:t xml:space="preserve">tendencias en innovación </w:t>
      </w:r>
      <w:r w:rsidR="1BC18C05" w:rsidRPr="4090E1A9">
        <w:rPr>
          <w:rFonts w:asciiTheme="majorHAnsi" w:hAnsiTheme="majorHAnsi" w:cstheme="majorBidi"/>
          <w:sz w:val="24"/>
          <w:szCs w:val="24"/>
        </w:rPr>
        <w:t>y educación</w:t>
      </w:r>
      <w:r w:rsidR="2E3C11DD" w:rsidRPr="4090E1A9">
        <w:rPr>
          <w:rFonts w:asciiTheme="majorHAnsi" w:hAnsiTheme="majorHAnsi" w:cstheme="majorBidi"/>
          <w:sz w:val="24"/>
          <w:szCs w:val="24"/>
        </w:rPr>
        <w:t>.</w:t>
      </w:r>
      <w:r w:rsidR="7309F8EA" w:rsidRPr="4090E1A9">
        <w:rPr>
          <w:rFonts w:asciiTheme="majorHAnsi" w:hAnsiTheme="majorHAnsi" w:cstheme="majorBidi"/>
          <w:sz w:val="24"/>
          <w:szCs w:val="24"/>
        </w:rPr>
        <w:t xml:space="preserve"> La innovación en docencia tanto preuniversitaria como universitaria </w:t>
      </w:r>
      <w:r w:rsidR="429CC142" w:rsidRPr="4090E1A9">
        <w:rPr>
          <w:rFonts w:asciiTheme="majorHAnsi" w:hAnsiTheme="majorHAnsi" w:cstheme="majorBidi"/>
          <w:sz w:val="24"/>
          <w:szCs w:val="24"/>
        </w:rPr>
        <w:t xml:space="preserve">genera en aprendizaje esencial para el desarrollo del individuo. Este congreso tiene también la intención de buscar el </w:t>
      </w:r>
      <w:r w:rsidR="075F48B4" w:rsidRPr="4090E1A9">
        <w:rPr>
          <w:rFonts w:asciiTheme="majorHAnsi" w:hAnsiTheme="majorHAnsi" w:cstheme="majorBidi"/>
          <w:sz w:val="24"/>
          <w:szCs w:val="24"/>
        </w:rPr>
        <w:t>retorno social del aprendizaje</w:t>
      </w:r>
      <w:r w:rsidR="0B74F805" w:rsidRPr="4090E1A9">
        <w:rPr>
          <w:rFonts w:asciiTheme="majorHAnsi" w:hAnsiTheme="majorHAnsi" w:cstheme="majorBidi"/>
          <w:sz w:val="24"/>
          <w:szCs w:val="24"/>
        </w:rPr>
        <w:t>.</w:t>
      </w:r>
    </w:p>
    <w:p w14:paraId="37788570" w14:textId="01995155" w:rsidR="00777061" w:rsidRDefault="00303C50" w:rsidP="063E0B54">
      <w:pPr>
        <w:spacing w:line="276" w:lineRule="auto"/>
        <w:jc w:val="both"/>
        <w:rPr>
          <w:rFonts w:asciiTheme="majorHAnsi" w:hAnsiTheme="majorHAnsi" w:cstheme="majorBidi"/>
          <w:sz w:val="24"/>
          <w:szCs w:val="24"/>
        </w:rPr>
      </w:pPr>
      <w:r w:rsidRPr="063E0B54">
        <w:rPr>
          <w:rFonts w:asciiTheme="majorHAnsi" w:hAnsiTheme="majorHAnsi" w:cstheme="majorBidi"/>
          <w:sz w:val="24"/>
          <w:szCs w:val="24"/>
        </w:rPr>
        <w:t xml:space="preserve">A través de este </w:t>
      </w:r>
      <w:proofErr w:type="spellStart"/>
      <w:r w:rsidRPr="063E0B54">
        <w:rPr>
          <w:rFonts w:asciiTheme="majorHAnsi" w:hAnsiTheme="majorHAnsi" w:cstheme="majorBidi"/>
          <w:i/>
          <w:iCs/>
          <w:sz w:val="24"/>
          <w:szCs w:val="24"/>
        </w:rPr>
        <w:t>call</w:t>
      </w:r>
      <w:proofErr w:type="spellEnd"/>
      <w:r w:rsidR="50070E74" w:rsidRPr="063E0B54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proofErr w:type="spellStart"/>
      <w:r w:rsidR="50070E74" w:rsidRPr="063E0B54">
        <w:rPr>
          <w:rFonts w:asciiTheme="majorHAnsi" w:hAnsiTheme="majorHAnsi" w:cstheme="majorBidi"/>
          <w:i/>
          <w:iCs/>
          <w:sz w:val="24"/>
          <w:szCs w:val="24"/>
        </w:rPr>
        <w:t>for</w:t>
      </w:r>
      <w:proofErr w:type="spellEnd"/>
      <w:r w:rsidR="50070E74" w:rsidRPr="063E0B54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proofErr w:type="spellStart"/>
      <w:r w:rsidR="50070E74" w:rsidRPr="063E0B54">
        <w:rPr>
          <w:rFonts w:asciiTheme="majorHAnsi" w:hAnsiTheme="majorHAnsi" w:cstheme="majorBidi"/>
          <w:i/>
          <w:iCs/>
          <w:sz w:val="24"/>
          <w:szCs w:val="24"/>
        </w:rPr>
        <w:t>papers</w:t>
      </w:r>
      <w:proofErr w:type="spellEnd"/>
      <w:r w:rsidRPr="063E0B54">
        <w:rPr>
          <w:rFonts w:asciiTheme="majorHAnsi" w:hAnsiTheme="majorHAnsi" w:cstheme="majorBidi"/>
          <w:sz w:val="24"/>
          <w:szCs w:val="24"/>
        </w:rPr>
        <w:t xml:space="preserve"> os invitamos a participar en IMAT enviando </w:t>
      </w:r>
      <w:r w:rsidR="009E366C" w:rsidRPr="063E0B54">
        <w:rPr>
          <w:rFonts w:asciiTheme="majorHAnsi" w:hAnsiTheme="majorHAnsi" w:cstheme="majorBidi"/>
          <w:sz w:val="24"/>
          <w:szCs w:val="24"/>
        </w:rPr>
        <w:t>vuestras contribuciones</w:t>
      </w:r>
      <w:r w:rsidRPr="063E0B54">
        <w:rPr>
          <w:rFonts w:asciiTheme="majorHAnsi" w:hAnsiTheme="majorHAnsi" w:cstheme="majorBidi"/>
          <w:sz w:val="24"/>
          <w:szCs w:val="24"/>
        </w:rPr>
        <w:t xml:space="preserve">, para compartir investigación, resultados </w:t>
      </w:r>
      <w:r w:rsidR="00337939" w:rsidRPr="063E0B54">
        <w:rPr>
          <w:rFonts w:asciiTheme="majorHAnsi" w:hAnsiTheme="majorHAnsi" w:cstheme="majorBidi"/>
          <w:sz w:val="24"/>
          <w:szCs w:val="24"/>
        </w:rPr>
        <w:t>y</w:t>
      </w:r>
      <w:r w:rsidRPr="063E0B54">
        <w:rPr>
          <w:rFonts w:asciiTheme="majorHAnsi" w:hAnsiTheme="majorHAnsi" w:cstheme="majorBidi"/>
          <w:sz w:val="24"/>
          <w:szCs w:val="24"/>
        </w:rPr>
        <w:t xml:space="preserve"> experiencias</w:t>
      </w:r>
      <w:r w:rsidR="00F56AF5" w:rsidRPr="063E0B54">
        <w:rPr>
          <w:rFonts w:asciiTheme="majorHAnsi" w:hAnsiTheme="majorHAnsi" w:cstheme="majorBidi"/>
          <w:sz w:val="24"/>
          <w:szCs w:val="24"/>
        </w:rPr>
        <w:t xml:space="preserve"> innovador</w:t>
      </w:r>
      <w:r w:rsidR="00361C71" w:rsidRPr="063E0B54">
        <w:rPr>
          <w:rFonts w:asciiTheme="majorHAnsi" w:hAnsiTheme="majorHAnsi" w:cstheme="majorBidi"/>
          <w:sz w:val="24"/>
          <w:szCs w:val="24"/>
        </w:rPr>
        <w:t>a</w:t>
      </w:r>
      <w:r w:rsidR="00F56AF5" w:rsidRPr="063E0B54">
        <w:rPr>
          <w:rFonts w:asciiTheme="majorHAnsi" w:hAnsiTheme="majorHAnsi" w:cstheme="majorBidi"/>
          <w:sz w:val="24"/>
          <w:szCs w:val="24"/>
        </w:rPr>
        <w:t>s</w:t>
      </w:r>
      <w:r w:rsidRPr="063E0B54">
        <w:rPr>
          <w:rFonts w:asciiTheme="majorHAnsi" w:hAnsiTheme="majorHAnsi" w:cstheme="majorBidi"/>
          <w:sz w:val="24"/>
          <w:szCs w:val="24"/>
        </w:rPr>
        <w:t>.</w:t>
      </w:r>
    </w:p>
    <w:p w14:paraId="25A3EBBC" w14:textId="7A774C55" w:rsidR="009E366C" w:rsidRPr="00564124" w:rsidRDefault="009E366C" w:rsidP="009E366C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r>
        <w:rPr>
          <w:rFonts w:asciiTheme="majorHAnsi" w:hAnsiTheme="majorHAnsi" w:cstheme="majorHAnsi"/>
          <w:b/>
          <w:sz w:val="48"/>
          <w:szCs w:val="48"/>
        </w:rPr>
        <w:t>T</w:t>
      </w:r>
      <w:r w:rsidR="009264AB">
        <w:rPr>
          <w:rFonts w:asciiTheme="majorHAnsi" w:hAnsiTheme="majorHAnsi" w:cstheme="majorHAnsi"/>
          <w:b/>
          <w:sz w:val="48"/>
          <w:szCs w:val="48"/>
        </w:rPr>
        <w:t>emas</w:t>
      </w:r>
    </w:p>
    <w:p w14:paraId="72E24920" w14:textId="77777777" w:rsidR="000464EF" w:rsidRDefault="000464EF" w:rsidP="4090E1A9">
      <w:pPr>
        <w:jc w:val="both"/>
        <w:rPr>
          <w:rFonts w:asciiTheme="majorHAnsi" w:hAnsiTheme="majorHAnsi" w:cstheme="majorBidi"/>
          <w:sz w:val="24"/>
          <w:szCs w:val="24"/>
        </w:rPr>
        <w:sectPr w:rsidR="000464EF">
          <w:headerReference w:type="default" r:id="rId12"/>
          <w:foot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A81EEE7" w14:textId="34B6E5D9" w:rsidR="00F20951" w:rsidRDefault="00F20951" w:rsidP="1FDDEEE3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lastRenderedPageBreak/>
        <w:t xml:space="preserve"> Objetivos de Desarrollo Sostenible</w:t>
      </w:r>
      <w:r w:rsidR="00361C71" w:rsidRPr="1FDDEEE3">
        <w:rPr>
          <w:rFonts w:asciiTheme="majorHAnsi" w:hAnsiTheme="majorHAnsi" w:cstheme="majorBidi"/>
          <w:sz w:val="24"/>
          <w:szCs w:val="24"/>
        </w:rPr>
        <w:t>.</w:t>
      </w:r>
    </w:p>
    <w:p w14:paraId="7677683D" w14:textId="327F986C" w:rsidR="009E366C" w:rsidRPr="00DF6AB2" w:rsidRDefault="009E366C" w:rsidP="00DF6AB2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Educación y economía digital</w:t>
      </w:r>
      <w:r w:rsidR="00536880">
        <w:rPr>
          <w:rFonts w:asciiTheme="majorHAnsi" w:hAnsiTheme="majorHAnsi" w:cstheme="majorHAnsi"/>
          <w:sz w:val="24"/>
          <w:szCs w:val="24"/>
        </w:rPr>
        <w:t>.</w:t>
      </w:r>
    </w:p>
    <w:p w14:paraId="5DE6E026" w14:textId="78A2A235" w:rsidR="009E366C" w:rsidRDefault="009E366C" w:rsidP="00036330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Colaboración </w:t>
      </w:r>
      <w:r w:rsidR="00337939">
        <w:rPr>
          <w:rFonts w:asciiTheme="majorHAnsi" w:hAnsiTheme="majorHAnsi" w:cstheme="majorHAnsi"/>
          <w:sz w:val="24"/>
          <w:szCs w:val="24"/>
        </w:rPr>
        <w:t>Universidad-Empresa</w:t>
      </w:r>
      <w:r w:rsidR="00536880">
        <w:rPr>
          <w:rFonts w:asciiTheme="majorHAnsi" w:hAnsiTheme="majorHAnsi" w:cstheme="majorHAnsi"/>
          <w:sz w:val="24"/>
          <w:szCs w:val="24"/>
        </w:rPr>
        <w:t>.</w:t>
      </w:r>
    </w:p>
    <w:p w14:paraId="7D31F289" w14:textId="630602B4" w:rsidR="00337939" w:rsidRDefault="00337939" w:rsidP="00036330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Emprendimiento y educación</w:t>
      </w:r>
      <w:r w:rsidR="00536880">
        <w:rPr>
          <w:rFonts w:asciiTheme="majorHAnsi" w:hAnsiTheme="majorHAnsi" w:cstheme="majorHAnsi"/>
          <w:sz w:val="24"/>
          <w:szCs w:val="24"/>
        </w:rPr>
        <w:t>.</w:t>
      </w:r>
    </w:p>
    <w:p w14:paraId="00325EB8" w14:textId="79B2FFA3" w:rsidR="00337939" w:rsidRPr="00337939" w:rsidRDefault="00337939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 xml:space="preserve">Educación y </w:t>
      </w:r>
      <w:r w:rsidR="00704107" w:rsidRPr="1FDDEEE3">
        <w:rPr>
          <w:rFonts w:asciiTheme="majorHAnsi" w:hAnsiTheme="majorHAnsi" w:cstheme="majorBidi"/>
          <w:sz w:val="24"/>
          <w:szCs w:val="24"/>
        </w:rPr>
        <w:t>g</w:t>
      </w:r>
      <w:r w:rsidRPr="1FDDEEE3">
        <w:rPr>
          <w:rFonts w:asciiTheme="majorHAnsi" w:hAnsiTheme="majorHAnsi" w:cstheme="majorBidi"/>
          <w:sz w:val="24"/>
          <w:szCs w:val="24"/>
        </w:rPr>
        <w:t>lobalización</w:t>
      </w:r>
      <w:r w:rsidR="00536880" w:rsidRPr="1FDDEEE3">
        <w:rPr>
          <w:rFonts w:asciiTheme="majorHAnsi" w:hAnsiTheme="majorHAnsi" w:cstheme="majorBidi"/>
          <w:sz w:val="24"/>
          <w:szCs w:val="24"/>
        </w:rPr>
        <w:t>.</w:t>
      </w:r>
    </w:p>
    <w:p w14:paraId="19192FAA" w14:textId="73777013" w:rsidR="00704107" w:rsidRPr="000464EF" w:rsidRDefault="00337939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lastRenderedPageBreak/>
        <w:t>Programas de movilida</w:t>
      </w:r>
      <w:r w:rsidR="000464EF" w:rsidRPr="1FDDEEE3">
        <w:rPr>
          <w:rFonts w:asciiTheme="majorHAnsi" w:hAnsiTheme="majorHAnsi" w:cstheme="majorBidi"/>
          <w:sz w:val="24"/>
          <w:szCs w:val="24"/>
        </w:rPr>
        <w:t>d</w:t>
      </w:r>
      <w:r w:rsidR="138FF55F" w:rsidRPr="1FDDEEE3">
        <w:rPr>
          <w:rFonts w:asciiTheme="majorHAnsi" w:hAnsiTheme="majorHAnsi" w:cstheme="majorBidi"/>
          <w:sz w:val="24"/>
          <w:szCs w:val="24"/>
        </w:rPr>
        <w:t xml:space="preserve"> y experiencias educativas internacionales.</w:t>
      </w:r>
    </w:p>
    <w:p w14:paraId="695F5B85" w14:textId="51BA41A1" w:rsidR="00337939" w:rsidRPr="00704107" w:rsidRDefault="2E1F3D7B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>La enseñanza-</w:t>
      </w:r>
      <w:r w:rsidR="003054FD" w:rsidRPr="1FDDEEE3">
        <w:rPr>
          <w:rFonts w:asciiTheme="majorHAnsi" w:hAnsiTheme="majorHAnsi" w:cstheme="majorBidi"/>
          <w:sz w:val="24"/>
          <w:szCs w:val="24"/>
        </w:rPr>
        <w:t>a</w:t>
      </w:r>
      <w:r w:rsidR="00337939" w:rsidRPr="1FDDEEE3">
        <w:rPr>
          <w:rFonts w:asciiTheme="majorHAnsi" w:hAnsiTheme="majorHAnsi" w:cstheme="majorBidi"/>
          <w:sz w:val="24"/>
          <w:szCs w:val="24"/>
        </w:rPr>
        <w:t xml:space="preserve">prendizaje basado en </w:t>
      </w:r>
      <w:r w:rsidR="5B9F54B6" w:rsidRPr="1FDDEEE3">
        <w:rPr>
          <w:rFonts w:asciiTheme="majorHAnsi" w:hAnsiTheme="majorHAnsi" w:cstheme="majorBidi"/>
          <w:sz w:val="24"/>
          <w:szCs w:val="24"/>
        </w:rPr>
        <w:t xml:space="preserve">el desarrollo de </w:t>
      </w:r>
      <w:r w:rsidR="00337939" w:rsidRPr="1FDDEEE3">
        <w:rPr>
          <w:rFonts w:asciiTheme="majorHAnsi" w:hAnsiTheme="majorHAnsi" w:cstheme="majorBidi"/>
          <w:sz w:val="24"/>
          <w:szCs w:val="24"/>
        </w:rPr>
        <w:t>competencias</w:t>
      </w:r>
      <w:r w:rsidR="00536880" w:rsidRPr="1FDDEEE3">
        <w:rPr>
          <w:rFonts w:asciiTheme="majorHAnsi" w:hAnsiTheme="majorHAnsi" w:cstheme="majorBidi"/>
          <w:sz w:val="24"/>
          <w:szCs w:val="24"/>
        </w:rPr>
        <w:t>.</w:t>
      </w:r>
    </w:p>
    <w:p w14:paraId="0A46DBCE" w14:textId="7853BE23" w:rsidR="00337939" w:rsidRDefault="18FC6099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lastRenderedPageBreak/>
        <w:t>M</w:t>
      </w:r>
      <w:r w:rsidR="45F2E8A6" w:rsidRPr="1FDDEEE3">
        <w:rPr>
          <w:rFonts w:asciiTheme="majorHAnsi" w:hAnsiTheme="majorHAnsi" w:cstheme="majorBidi"/>
          <w:sz w:val="24"/>
          <w:szCs w:val="24"/>
        </w:rPr>
        <w:t>é</w:t>
      </w:r>
      <w:r w:rsidRPr="1FDDEEE3">
        <w:rPr>
          <w:rFonts w:asciiTheme="majorHAnsi" w:hAnsiTheme="majorHAnsi" w:cstheme="majorBidi"/>
          <w:sz w:val="24"/>
          <w:szCs w:val="24"/>
        </w:rPr>
        <w:t xml:space="preserve">todos de gestión </w:t>
      </w:r>
      <w:r w:rsidR="00337939" w:rsidRPr="1FDDEEE3">
        <w:rPr>
          <w:rFonts w:asciiTheme="majorHAnsi" w:hAnsiTheme="majorHAnsi" w:cstheme="majorBidi"/>
          <w:sz w:val="24"/>
          <w:szCs w:val="24"/>
        </w:rPr>
        <w:t>en la educación</w:t>
      </w:r>
      <w:r w:rsidR="00536880" w:rsidRPr="1FDDEEE3">
        <w:rPr>
          <w:rFonts w:asciiTheme="majorHAnsi" w:hAnsiTheme="majorHAnsi" w:cstheme="majorBidi"/>
          <w:sz w:val="24"/>
          <w:szCs w:val="24"/>
        </w:rPr>
        <w:t>.</w:t>
      </w:r>
    </w:p>
    <w:p w14:paraId="3831A881" w14:textId="7F3E2637" w:rsidR="00337939" w:rsidRDefault="00337939" w:rsidP="00036330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MOOC</w:t>
      </w:r>
      <w:r w:rsidR="00315BAF">
        <w:rPr>
          <w:rFonts w:asciiTheme="majorHAnsi" w:hAnsiTheme="majorHAnsi" w:cstheme="majorHAnsi"/>
          <w:sz w:val="24"/>
          <w:szCs w:val="24"/>
        </w:rPr>
        <w:t>s</w:t>
      </w:r>
      <w:proofErr w:type="spellEnd"/>
      <w:r w:rsidR="00536880">
        <w:rPr>
          <w:rFonts w:asciiTheme="majorHAnsi" w:hAnsiTheme="majorHAnsi" w:cstheme="majorHAnsi"/>
          <w:sz w:val="24"/>
          <w:szCs w:val="24"/>
        </w:rPr>
        <w:t>.</w:t>
      </w:r>
    </w:p>
    <w:p w14:paraId="7954706B" w14:textId="45C42A72" w:rsidR="000464EF" w:rsidRDefault="00337939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 xml:space="preserve">Nuevas </w:t>
      </w:r>
      <w:r w:rsidR="00704107" w:rsidRPr="1FDDEEE3">
        <w:rPr>
          <w:rFonts w:asciiTheme="majorHAnsi" w:hAnsiTheme="majorHAnsi" w:cstheme="majorBidi"/>
          <w:sz w:val="24"/>
          <w:szCs w:val="24"/>
        </w:rPr>
        <w:t>t</w:t>
      </w:r>
      <w:r w:rsidRPr="1FDDEEE3">
        <w:rPr>
          <w:rFonts w:asciiTheme="majorHAnsi" w:hAnsiTheme="majorHAnsi" w:cstheme="majorBidi"/>
          <w:sz w:val="24"/>
          <w:szCs w:val="24"/>
        </w:rPr>
        <w:t>ecnologías para la educación</w:t>
      </w:r>
      <w:r w:rsidR="00536880" w:rsidRPr="1FDDEEE3">
        <w:rPr>
          <w:rFonts w:asciiTheme="majorHAnsi" w:hAnsiTheme="majorHAnsi" w:cstheme="majorBidi"/>
          <w:sz w:val="24"/>
          <w:szCs w:val="24"/>
        </w:rPr>
        <w:t>.</w:t>
      </w:r>
    </w:p>
    <w:p w14:paraId="119D3F7E" w14:textId="77777777" w:rsidR="004727A3" w:rsidRPr="004727A3" w:rsidRDefault="004727A3" w:rsidP="004727A3">
      <w:pPr>
        <w:spacing w:line="240" w:lineRule="auto"/>
        <w:rPr>
          <w:rFonts w:asciiTheme="majorHAnsi" w:hAnsiTheme="majorHAnsi" w:cstheme="majorBidi"/>
          <w:sz w:val="24"/>
          <w:szCs w:val="24"/>
        </w:rPr>
      </w:pPr>
    </w:p>
    <w:p w14:paraId="58AF373B" w14:textId="01AC21D3" w:rsidR="00337939" w:rsidRPr="000464EF" w:rsidRDefault="00337939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 xml:space="preserve">Nuevas </w:t>
      </w:r>
      <w:r w:rsidR="70A9341E" w:rsidRPr="1FDDEEE3">
        <w:rPr>
          <w:rFonts w:asciiTheme="majorHAnsi" w:hAnsiTheme="majorHAnsi" w:cstheme="majorBidi"/>
          <w:sz w:val="24"/>
          <w:szCs w:val="24"/>
        </w:rPr>
        <w:t xml:space="preserve">metodologías </w:t>
      </w:r>
      <w:r w:rsidR="4F017B8D" w:rsidRPr="1FDDEEE3">
        <w:rPr>
          <w:rFonts w:asciiTheme="majorHAnsi" w:hAnsiTheme="majorHAnsi" w:cstheme="majorBidi"/>
          <w:sz w:val="24"/>
          <w:szCs w:val="24"/>
        </w:rPr>
        <w:t xml:space="preserve">y escenarios </w:t>
      </w:r>
      <w:r w:rsidRPr="1FDDEEE3">
        <w:rPr>
          <w:rFonts w:asciiTheme="majorHAnsi" w:hAnsiTheme="majorHAnsi" w:cstheme="majorBidi"/>
          <w:sz w:val="24"/>
          <w:szCs w:val="24"/>
        </w:rPr>
        <w:t>de aprendizaje y enseñanza</w:t>
      </w:r>
      <w:r w:rsidR="287189E4" w:rsidRPr="1FDDEEE3">
        <w:rPr>
          <w:rFonts w:asciiTheme="majorHAnsi" w:hAnsiTheme="majorHAnsi" w:cstheme="majorBidi"/>
          <w:sz w:val="24"/>
          <w:szCs w:val="24"/>
        </w:rPr>
        <w:t xml:space="preserve"> (metaverso, gamificación</w:t>
      </w:r>
      <w:r w:rsidR="2D1AEC84" w:rsidRPr="1FDDEEE3">
        <w:rPr>
          <w:rFonts w:asciiTheme="majorHAnsi" w:hAnsiTheme="majorHAnsi" w:cstheme="majorBidi"/>
          <w:sz w:val="24"/>
          <w:szCs w:val="24"/>
        </w:rPr>
        <w:t xml:space="preserve"> y otros</w:t>
      </w:r>
      <w:r w:rsidR="287189E4" w:rsidRPr="1FDDEEE3">
        <w:rPr>
          <w:rFonts w:asciiTheme="majorHAnsi" w:hAnsiTheme="majorHAnsi" w:cstheme="majorBidi"/>
          <w:sz w:val="24"/>
          <w:szCs w:val="24"/>
        </w:rPr>
        <w:t>)</w:t>
      </w:r>
      <w:r w:rsidR="00536880" w:rsidRPr="1FDDEEE3">
        <w:rPr>
          <w:rFonts w:asciiTheme="majorHAnsi" w:hAnsiTheme="majorHAnsi" w:cstheme="majorBidi"/>
          <w:sz w:val="24"/>
          <w:szCs w:val="24"/>
        </w:rPr>
        <w:t>.</w:t>
      </w:r>
    </w:p>
    <w:p w14:paraId="54E6B93C" w14:textId="4B4D9994" w:rsidR="00337939" w:rsidRDefault="00F20951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proofErr w:type="spellStart"/>
      <w:r w:rsidRPr="1FDDEEE3">
        <w:rPr>
          <w:rFonts w:asciiTheme="majorHAnsi" w:hAnsiTheme="majorHAnsi" w:cstheme="majorBidi"/>
          <w:sz w:val="24"/>
          <w:szCs w:val="24"/>
        </w:rPr>
        <w:t>Hackat</w:t>
      </w:r>
      <w:r w:rsidR="7ED4F615" w:rsidRPr="1FDDEEE3">
        <w:rPr>
          <w:rFonts w:asciiTheme="majorHAnsi" w:hAnsiTheme="majorHAnsi" w:cstheme="majorBidi"/>
          <w:sz w:val="24"/>
          <w:szCs w:val="24"/>
        </w:rPr>
        <w:t>h</w:t>
      </w:r>
      <w:r w:rsidRPr="1FDDEEE3">
        <w:rPr>
          <w:rFonts w:asciiTheme="majorHAnsi" w:hAnsiTheme="majorHAnsi" w:cstheme="majorBidi"/>
          <w:sz w:val="24"/>
          <w:szCs w:val="24"/>
        </w:rPr>
        <w:t>on</w:t>
      </w:r>
      <w:r w:rsidR="003054FD" w:rsidRPr="1FDDEEE3">
        <w:rPr>
          <w:rFonts w:asciiTheme="majorHAnsi" w:hAnsiTheme="majorHAnsi" w:cstheme="majorBidi"/>
          <w:sz w:val="24"/>
          <w:szCs w:val="24"/>
        </w:rPr>
        <w:t>s</w:t>
      </w:r>
      <w:proofErr w:type="spellEnd"/>
      <w:r w:rsidRPr="1FDDEEE3">
        <w:rPr>
          <w:rFonts w:asciiTheme="majorHAnsi" w:hAnsiTheme="majorHAnsi" w:cstheme="majorBidi"/>
          <w:sz w:val="24"/>
          <w:szCs w:val="24"/>
        </w:rPr>
        <w:t xml:space="preserve"> y desafíos: experiencias y resultados</w:t>
      </w:r>
      <w:r w:rsidR="205D2227" w:rsidRPr="1FDDEEE3">
        <w:rPr>
          <w:rFonts w:asciiTheme="majorHAnsi" w:hAnsiTheme="majorHAnsi" w:cstheme="majorBidi"/>
          <w:sz w:val="24"/>
          <w:szCs w:val="24"/>
        </w:rPr>
        <w:t>.</w:t>
      </w:r>
      <w:r w:rsidR="00036330" w:rsidRPr="1FDDEEE3">
        <w:rPr>
          <w:rFonts w:asciiTheme="majorHAnsi" w:hAnsiTheme="majorHAnsi" w:cstheme="majorBidi"/>
          <w:sz w:val="24"/>
          <w:szCs w:val="24"/>
        </w:rPr>
        <w:t xml:space="preserve"> </w:t>
      </w:r>
    </w:p>
    <w:p w14:paraId="0FE398FA" w14:textId="3C841AF2" w:rsidR="00F20951" w:rsidRDefault="00F20951" w:rsidP="00036330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Métodos de caso </w:t>
      </w:r>
      <w:r w:rsidR="003054FD">
        <w:rPr>
          <w:rFonts w:asciiTheme="majorHAnsi" w:hAnsiTheme="majorHAnsi" w:cstheme="majorHAnsi"/>
          <w:sz w:val="24"/>
          <w:szCs w:val="24"/>
        </w:rPr>
        <w:t xml:space="preserve">y casos de empresa de aplicación en el aula. </w:t>
      </w:r>
    </w:p>
    <w:p w14:paraId="24DEDF4F" w14:textId="16CEF00D" w:rsidR="00F20951" w:rsidRDefault="00F20951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>Herramientas digitales educativas</w:t>
      </w:r>
      <w:r w:rsidR="003054FD" w:rsidRPr="1FDDEEE3">
        <w:rPr>
          <w:rFonts w:asciiTheme="majorHAnsi" w:hAnsiTheme="majorHAnsi" w:cstheme="majorBidi"/>
          <w:sz w:val="24"/>
          <w:szCs w:val="24"/>
        </w:rPr>
        <w:t>.</w:t>
      </w:r>
    </w:p>
    <w:p w14:paraId="2C02190F" w14:textId="77777777" w:rsidR="000464EF" w:rsidRDefault="00F20951" w:rsidP="003054F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20951">
        <w:rPr>
          <w:rFonts w:asciiTheme="majorHAnsi" w:hAnsiTheme="majorHAnsi" w:cstheme="majorHAnsi"/>
          <w:sz w:val="24"/>
          <w:szCs w:val="24"/>
        </w:rPr>
        <w:t>LATAM, retos de educación digital</w:t>
      </w:r>
      <w:r w:rsidR="003054FD">
        <w:rPr>
          <w:rFonts w:asciiTheme="majorHAnsi" w:hAnsiTheme="majorHAnsi" w:cstheme="majorHAnsi"/>
          <w:sz w:val="24"/>
          <w:szCs w:val="24"/>
        </w:rPr>
        <w:t>.</w:t>
      </w:r>
    </w:p>
    <w:p w14:paraId="1B1BD6EA" w14:textId="5E0CC93D" w:rsidR="003054FD" w:rsidRDefault="003054FD" w:rsidP="003054FD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Transferencia de conocimiento.</w:t>
      </w:r>
      <w:r w:rsidR="005368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B384B3" w14:textId="6B3F1ABC" w:rsidR="00536880" w:rsidRDefault="00536880" w:rsidP="1FDDEEE3">
      <w:pPr>
        <w:pStyle w:val="Prrafodelista"/>
        <w:numPr>
          <w:ilvl w:val="0"/>
          <w:numId w:val="5"/>
        </w:numPr>
        <w:spacing w:line="240" w:lineRule="auto"/>
        <w:rPr>
          <w:rFonts w:asciiTheme="majorHAnsi" w:hAnsiTheme="majorHAnsi" w:cstheme="majorBidi"/>
          <w:sz w:val="24"/>
          <w:szCs w:val="24"/>
        </w:rPr>
      </w:pPr>
      <w:proofErr w:type="spellStart"/>
      <w:r w:rsidRPr="1FDDEEE3">
        <w:rPr>
          <w:rFonts w:asciiTheme="majorHAnsi" w:hAnsiTheme="majorHAnsi" w:cstheme="majorBidi"/>
          <w:sz w:val="24"/>
          <w:szCs w:val="24"/>
        </w:rPr>
        <w:t>Transformative</w:t>
      </w:r>
      <w:proofErr w:type="spellEnd"/>
      <w:r w:rsidRPr="1FDDEEE3">
        <w:rPr>
          <w:rFonts w:asciiTheme="majorHAnsi" w:hAnsiTheme="majorHAnsi" w:cstheme="majorBidi"/>
          <w:sz w:val="24"/>
          <w:szCs w:val="24"/>
        </w:rPr>
        <w:t xml:space="preserve"> </w:t>
      </w:r>
      <w:proofErr w:type="spellStart"/>
      <w:r w:rsidRPr="1FDDEEE3">
        <w:rPr>
          <w:rFonts w:asciiTheme="majorHAnsi" w:hAnsiTheme="majorHAnsi" w:cstheme="majorBidi"/>
          <w:sz w:val="24"/>
          <w:szCs w:val="24"/>
        </w:rPr>
        <w:t>learning</w:t>
      </w:r>
      <w:proofErr w:type="spellEnd"/>
      <w:r w:rsidRPr="1FDDEEE3">
        <w:rPr>
          <w:rFonts w:asciiTheme="majorHAnsi" w:hAnsiTheme="majorHAnsi" w:cstheme="majorBidi"/>
          <w:sz w:val="24"/>
          <w:szCs w:val="24"/>
        </w:rPr>
        <w:t>.</w:t>
      </w:r>
    </w:p>
    <w:p w14:paraId="149C12DB" w14:textId="67E52B67" w:rsidR="00DF6AB2" w:rsidRDefault="00DF6AB2" w:rsidP="1FDDEEE3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1FDDEEE3">
        <w:rPr>
          <w:color w:val="202124"/>
        </w:rPr>
        <w:t>Neurociencia y procesos de enseñanza /aprendizaje</w:t>
      </w:r>
      <w:r w:rsidRPr="1FDDEEE3">
        <w:rPr>
          <w:rFonts w:ascii="Arial" w:hAnsi="Arial" w:cs="Arial"/>
          <w:color w:val="202124"/>
        </w:rPr>
        <w:t>.</w:t>
      </w:r>
    </w:p>
    <w:p w14:paraId="772B425D" w14:textId="40ED2006" w:rsidR="56623D1B" w:rsidRDefault="56623D1B" w:rsidP="1FDDEEE3">
      <w:pPr>
        <w:pStyle w:val="Prrafodelista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1FDDEEE3">
        <w:rPr>
          <w:rFonts w:ascii="Arial" w:eastAsia="Times New Roman" w:hAnsi="Arial" w:cs="Arial"/>
          <w:color w:val="202124"/>
          <w:sz w:val="24"/>
          <w:szCs w:val="24"/>
        </w:rPr>
        <w:t>Nuevos retos de la digitalización.</w:t>
      </w:r>
    </w:p>
    <w:p w14:paraId="5D971626" w14:textId="77777777" w:rsidR="00DF6AB2" w:rsidRDefault="00DF6AB2" w:rsidP="00DF6AB2">
      <w:pPr>
        <w:pStyle w:val="Prrafodelista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29072945" w14:textId="77777777" w:rsidR="00536880" w:rsidRDefault="00536880" w:rsidP="00536880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DAF19B3" w14:textId="7872900A" w:rsidR="00536880" w:rsidRPr="00536880" w:rsidRDefault="00536880" w:rsidP="00536880">
      <w:pPr>
        <w:spacing w:line="240" w:lineRule="auto"/>
        <w:rPr>
          <w:rFonts w:asciiTheme="majorHAnsi" w:hAnsiTheme="majorHAnsi" w:cstheme="majorHAnsi"/>
          <w:sz w:val="24"/>
          <w:szCs w:val="24"/>
        </w:rPr>
        <w:sectPr w:rsidR="00536880" w:rsidRPr="00536880" w:rsidSect="000464E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5897C0C" w14:textId="1A6F1684" w:rsidR="00382FDC" w:rsidRPr="00A76B31" w:rsidRDefault="00382FDC" w:rsidP="00A76B31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r w:rsidRPr="00A76B31">
        <w:rPr>
          <w:rFonts w:asciiTheme="majorHAnsi" w:hAnsiTheme="majorHAnsi" w:cstheme="majorHAnsi"/>
          <w:b/>
          <w:sz w:val="48"/>
          <w:szCs w:val="48"/>
        </w:rPr>
        <w:lastRenderedPageBreak/>
        <w:t>¿</w:t>
      </w:r>
      <w:r w:rsidR="00303C50" w:rsidRPr="00A76B31">
        <w:rPr>
          <w:rFonts w:asciiTheme="majorHAnsi" w:hAnsiTheme="majorHAnsi" w:cstheme="majorHAnsi"/>
          <w:b/>
          <w:sz w:val="48"/>
          <w:szCs w:val="48"/>
        </w:rPr>
        <w:t>Cómo</w:t>
      </w:r>
      <w:r w:rsidR="00CA23C9">
        <w:rPr>
          <w:rFonts w:asciiTheme="majorHAnsi" w:hAnsiTheme="majorHAnsi" w:cstheme="majorHAnsi"/>
          <w:b/>
          <w:sz w:val="48"/>
          <w:szCs w:val="48"/>
        </w:rPr>
        <w:t xml:space="preserve"> Participar</w:t>
      </w:r>
      <w:r w:rsidRPr="00A76B31">
        <w:rPr>
          <w:rFonts w:asciiTheme="majorHAnsi" w:hAnsiTheme="majorHAnsi" w:cstheme="majorHAnsi"/>
          <w:b/>
          <w:sz w:val="48"/>
          <w:szCs w:val="48"/>
        </w:rPr>
        <w:t>?</w:t>
      </w:r>
    </w:p>
    <w:p w14:paraId="55725260" w14:textId="25EDB026" w:rsidR="00DB2622" w:rsidRPr="00785576" w:rsidRDefault="00DB2622" w:rsidP="00785576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85576">
        <w:rPr>
          <w:rFonts w:asciiTheme="majorHAnsi" w:hAnsiTheme="majorHAnsi" w:cstheme="majorHAnsi"/>
          <w:sz w:val="24"/>
          <w:szCs w:val="24"/>
        </w:rPr>
        <w:t xml:space="preserve">Enviando un </w:t>
      </w:r>
      <w:r w:rsidRPr="00785576">
        <w:rPr>
          <w:rFonts w:asciiTheme="majorHAnsi" w:hAnsiTheme="majorHAnsi" w:cstheme="majorHAnsi"/>
          <w:b/>
          <w:sz w:val="24"/>
          <w:szCs w:val="24"/>
        </w:rPr>
        <w:t>resumen en inglés</w:t>
      </w:r>
      <w:r w:rsidRPr="00785576">
        <w:rPr>
          <w:rFonts w:asciiTheme="majorHAnsi" w:hAnsiTheme="majorHAnsi" w:cstheme="majorHAnsi"/>
          <w:sz w:val="24"/>
          <w:szCs w:val="24"/>
        </w:rPr>
        <w:t xml:space="preserve"> </w:t>
      </w:r>
      <w:r w:rsidRPr="00785576">
        <w:rPr>
          <w:rFonts w:asciiTheme="majorHAnsi" w:hAnsiTheme="majorHAnsi" w:cstheme="majorHAnsi"/>
          <w:b/>
          <w:sz w:val="24"/>
          <w:szCs w:val="24"/>
        </w:rPr>
        <w:t>de 500 palabras</w:t>
      </w:r>
      <w:r w:rsidRPr="00785576">
        <w:rPr>
          <w:rFonts w:asciiTheme="majorHAnsi" w:hAnsiTheme="majorHAnsi" w:cstheme="majorHAnsi"/>
          <w:sz w:val="24"/>
          <w:szCs w:val="24"/>
        </w:rPr>
        <w:t xml:space="preserve"> a</w:t>
      </w:r>
      <w:r w:rsidR="00C517D0" w:rsidRPr="00785576">
        <w:rPr>
          <w:rFonts w:asciiTheme="majorHAnsi" w:hAnsiTheme="majorHAnsi" w:cstheme="majorHAnsi"/>
          <w:sz w:val="24"/>
          <w:szCs w:val="24"/>
        </w:rPr>
        <w:t xml:space="preserve"> </w:t>
      </w:r>
      <w:hyperlink r:id="rId14" w:history="1">
        <w:r w:rsidR="00C517D0" w:rsidRPr="00785576">
          <w:rPr>
            <w:rStyle w:val="Hipervnculo"/>
            <w:rFonts w:asciiTheme="majorHAnsi" w:hAnsiTheme="majorHAnsi" w:cstheme="majorHAnsi"/>
            <w:sz w:val="24"/>
            <w:szCs w:val="24"/>
          </w:rPr>
          <w:t>https://imat.esic.edu/investigadores/</w:t>
        </w:r>
      </w:hyperlink>
      <w:r w:rsidR="00785576">
        <w:rPr>
          <w:rFonts w:asciiTheme="majorHAnsi" w:hAnsiTheme="majorHAnsi" w:cstheme="majorHAnsi"/>
          <w:sz w:val="24"/>
          <w:szCs w:val="24"/>
        </w:rPr>
        <w:t xml:space="preserve"> </w:t>
      </w:r>
      <w:r w:rsidRPr="00785576">
        <w:rPr>
          <w:rFonts w:asciiTheme="majorHAnsi" w:hAnsiTheme="majorHAnsi" w:cstheme="majorHAnsi"/>
          <w:sz w:val="24"/>
          <w:szCs w:val="24"/>
        </w:rPr>
        <w:t xml:space="preserve">antes del </w:t>
      </w:r>
      <w:r w:rsidR="00361C71">
        <w:rPr>
          <w:rFonts w:asciiTheme="majorHAnsi" w:hAnsiTheme="majorHAnsi" w:cstheme="majorHAnsi"/>
          <w:sz w:val="24"/>
          <w:szCs w:val="24"/>
        </w:rPr>
        <w:t>21</w:t>
      </w:r>
      <w:r w:rsidRPr="00785576">
        <w:rPr>
          <w:rFonts w:asciiTheme="majorHAnsi" w:hAnsiTheme="majorHAnsi" w:cstheme="majorHAnsi"/>
          <w:sz w:val="24"/>
          <w:szCs w:val="24"/>
        </w:rPr>
        <w:t xml:space="preserve"> de marzo de 202</w:t>
      </w:r>
      <w:r w:rsidR="00361C71">
        <w:rPr>
          <w:rFonts w:asciiTheme="majorHAnsi" w:hAnsiTheme="majorHAnsi" w:cstheme="majorHAnsi"/>
          <w:sz w:val="24"/>
          <w:szCs w:val="24"/>
        </w:rPr>
        <w:t>2</w:t>
      </w:r>
      <w:r w:rsidR="004727A3">
        <w:rPr>
          <w:rFonts w:asciiTheme="majorHAnsi" w:hAnsiTheme="majorHAnsi" w:cstheme="majorHAnsi"/>
          <w:sz w:val="24"/>
          <w:szCs w:val="24"/>
        </w:rPr>
        <w:t xml:space="preserve"> a las 23.59 CET.</w:t>
      </w:r>
    </w:p>
    <w:p w14:paraId="28D75374" w14:textId="61A92CDD" w:rsidR="00DB2622" w:rsidRPr="004727A3" w:rsidRDefault="00DB2622" w:rsidP="004727A3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85576">
        <w:rPr>
          <w:rFonts w:asciiTheme="majorHAnsi" w:hAnsiTheme="majorHAnsi" w:cstheme="majorHAnsi"/>
          <w:sz w:val="24"/>
          <w:szCs w:val="24"/>
        </w:rPr>
        <w:t xml:space="preserve">Enviando un </w:t>
      </w:r>
      <w:r w:rsidRPr="00785576">
        <w:rPr>
          <w:rFonts w:asciiTheme="majorHAnsi" w:hAnsiTheme="majorHAnsi" w:cstheme="majorHAnsi"/>
          <w:b/>
          <w:sz w:val="24"/>
          <w:szCs w:val="24"/>
        </w:rPr>
        <w:t>póster</w:t>
      </w:r>
      <w:r w:rsidRPr="00785576">
        <w:rPr>
          <w:rFonts w:asciiTheme="majorHAnsi" w:hAnsiTheme="majorHAnsi" w:cstheme="majorHAnsi"/>
          <w:sz w:val="24"/>
          <w:szCs w:val="24"/>
        </w:rPr>
        <w:t xml:space="preserve"> antes del 30 de mayo de 202</w:t>
      </w:r>
      <w:r w:rsidR="00361C71">
        <w:rPr>
          <w:rFonts w:asciiTheme="majorHAnsi" w:hAnsiTheme="majorHAnsi" w:cstheme="majorHAnsi"/>
          <w:sz w:val="24"/>
          <w:szCs w:val="24"/>
        </w:rPr>
        <w:t>2</w:t>
      </w:r>
      <w:r w:rsidR="004727A3">
        <w:rPr>
          <w:rFonts w:asciiTheme="majorHAnsi" w:hAnsiTheme="majorHAnsi" w:cstheme="majorHAnsi"/>
          <w:sz w:val="24"/>
          <w:szCs w:val="24"/>
        </w:rPr>
        <w:t xml:space="preserve"> a las 23.59 CET.</w:t>
      </w:r>
    </w:p>
    <w:p w14:paraId="67A947A1" w14:textId="3A878E80" w:rsidR="00DB2622" w:rsidRPr="004727A3" w:rsidRDefault="00DB2622" w:rsidP="004727A3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85576">
        <w:rPr>
          <w:rFonts w:asciiTheme="majorHAnsi" w:hAnsiTheme="majorHAnsi" w:cstheme="majorHAnsi"/>
          <w:sz w:val="24"/>
          <w:szCs w:val="24"/>
        </w:rPr>
        <w:t xml:space="preserve">Enviando un </w:t>
      </w:r>
      <w:r w:rsidRPr="00785576">
        <w:rPr>
          <w:rFonts w:asciiTheme="majorHAnsi" w:hAnsiTheme="majorHAnsi" w:cstheme="majorHAnsi"/>
          <w:b/>
          <w:sz w:val="24"/>
          <w:szCs w:val="24"/>
        </w:rPr>
        <w:t>trabajo en curso (de 1000 a 2000 palabras)</w:t>
      </w:r>
      <w:r w:rsidRPr="00785576">
        <w:rPr>
          <w:rFonts w:asciiTheme="majorHAnsi" w:hAnsiTheme="majorHAnsi" w:cstheme="majorHAnsi"/>
          <w:sz w:val="24"/>
          <w:szCs w:val="24"/>
        </w:rPr>
        <w:t xml:space="preserve"> antes del 30 de mayo de 202</w:t>
      </w:r>
      <w:r w:rsidR="00361C71">
        <w:rPr>
          <w:rFonts w:asciiTheme="majorHAnsi" w:hAnsiTheme="majorHAnsi" w:cstheme="majorHAnsi"/>
          <w:sz w:val="24"/>
          <w:szCs w:val="24"/>
        </w:rPr>
        <w:t>2</w:t>
      </w:r>
      <w:r w:rsidR="004727A3">
        <w:rPr>
          <w:rFonts w:asciiTheme="majorHAnsi" w:hAnsiTheme="majorHAnsi" w:cstheme="majorHAnsi"/>
          <w:sz w:val="24"/>
          <w:szCs w:val="24"/>
        </w:rPr>
        <w:t xml:space="preserve"> a las 23.59 CET.</w:t>
      </w:r>
    </w:p>
    <w:p w14:paraId="32B54FD2" w14:textId="77777777" w:rsidR="004727A3" w:rsidRPr="00785576" w:rsidRDefault="00DB2622" w:rsidP="004727A3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85576">
        <w:rPr>
          <w:rFonts w:asciiTheme="majorHAnsi" w:hAnsiTheme="majorHAnsi" w:cstheme="majorHAnsi"/>
          <w:sz w:val="24"/>
          <w:szCs w:val="24"/>
        </w:rPr>
        <w:t xml:space="preserve">Enviando un </w:t>
      </w:r>
      <w:r w:rsidRPr="00785576">
        <w:rPr>
          <w:rFonts w:asciiTheme="majorHAnsi" w:hAnsiTheme="majorHAnsi" w:cstheme="majorHAnsi"/>
          <w:b/>
          <w:sz w:val="24"/>
          <w:szCs w:val="24"/>
        </w:rPr>
        <w:t>trabajo de investigación</w:t>
      </w:r>
      <w:r w:rsidRPr="00785576">
        <w:rPr>
          <w:rFonts w:asciiTheme="majorHAnsi" w:hAnsiTheme="majorHAnsi" w:cstheme="majorHAnsi"/>
          <w:b/>
          <w:bCs/>
          <w:sz w:val="24"/>
          <w:szCs w:val="24"/>
        </w:rPr>
        <w:t xml:space="preserve"> completo</w:t>
      </w:r>
      <w:r w:rsidRPr="00785576">
        <w:rPr>
          <w:rFonts w:asciiTheme="majorHAnsi" w:hAnsiTheme="majorHAnsi" w:cstheme="majorHAnsi"/>
          <w:sz w:val="24"/>
          <w:szCs w:val="24"/>
        </w:rPr>
        <w:t xml:space="preserve"> antes del 30 de mayo de 20</w:t>
      </w:r>
      <w:r w:rsidR="00361C71">
        <w:rPr>
          <w:rFonts w:asciiTheme="majorHAnsi" w:hAnsiTheme="majorHAnsi" w:cstheme="majorHAnsi"/>
          <w:sz w:val="24"/>
          <w:szCs w:val="24"/>
        </w:rPr>
        <w:t>22</w:t>
      </w:r>
      <w:r w:rsidR="004727A3">
        <w:rPr>
          <w:rFonts w:asciiTheme="majorHAnsi" w:hAnsiTheme="majorHAnsi" w:cstheme="majorHAnsi"/>
          <w:sz w:val="24"/>
          <w:szCs w:val="24"/>
        </w:rPr>
        <w:t xml:space="preserve"> a las 23.59 CET.</w:t>
      </w:r>
    </w:p>
    <w:p w14:paraId="642DD80F" w14:textId="3414916E" w:rsidR="00DB2622" w:rsidRPr="004727A3" w:rsidRDefault="00DB2622" w:rsidP="004727A3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4727A3">
        <w:rPr>
          <w:rFonts w:asciiTheme="majorHAnsi" w:hAnsiTheme="majorHAnsi" w:cstheme="majorHAnsi"/>
          <w:sz w:val="24"/>
          <w:szCs w:val="24"/>
        </w:rPr>
        <w:t xml:space="preserve">Los trabajos completos podrán optar a la publicación en uno de los </w:t>
      </w:r>
      <w:proofErr w:type="spellStart"/>
      <w:r w:rsidRPr="004727A3">
        <w:rPr>
          <w:rFonts w:asciiTheme="majorHAnsi" w:hAnsiTheme="majorHAnsi" w:cstheme="majorHAnsi"/>
          <w:sz w:val="24"/>
          <w:szCs w:val="24"/>
        </w:rPr>
        <w:t>Special</w:t>
      </w:r>
      <w:proofErr w:type="spellEnd"/>
      <w:r w:rsidRPr="004727A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727A3">
        <w:rPr>
          <w:rFonts w:asciiTheme="majorHAnsi" w:hAnsiTheme="majorHAnsi" w:cstheme="majorHAnsi"/>
          <w:sz w:val="24"/>
          <w:szCs w:val="24"/>
        </w:rPr>
        <w:t>Issue</w:t>
      </w:r>
      <w:proofErr w:type="spellEnd"/>
      <w:r w:rsidRPr="004727A3">
        <w:rPr>
          <w:rFonts w:asciiTheme="majorHAnsi" w:hAnsiTheme="majorHAnsi" w:cstheme="majorHAnsi"/>
          <w:sz w:val="24"/>
          <w:szCs w:val="24"/>
        </w:rPr>
        <w:t xml:space="preserve"> del Congreso.</w:t>
      </w:r>
    </w:p>
    <w:p w14:paraId="4DC698DB" w14:textId="6F9A3724" w:rsidR="00DB2622" w:rsidRDefault="00DB2622" w:rsidP="004727A3">
      <w:pPr>
        <w:ind w:firstLine="360"/>
        <w:jc w:val="both"/>
        <w:rPr>
          <w:rFonts w:asciiTheme="majorHAnsi" w:hAnsiTheme="majorHAnsi" w:cstheme="majorBidi"/>
          <w:sz w:val="24"/>
          <w:szCs w:val="24"/>
          <w:highlight w:val="yellow"/>
        </w:rPr>
      </w:pPr>
      <w:r w:rsidRPr="1FDDEEE3">
        <w:rPr>
          <w:rFonts w:asciiTheme="majorHAnsi" w:hAnsiTheme="majorHAnsi" w:cstheme="majorBidi"/>
          <w:sz w:val="24"/>
          <w:szCs w:val="24"/>
        </w:rPr>
        <w:t>Todos los resúmenes serán publicados en las actas del congreso con ISBN</w:t>
      </w:r>
      <w:r w:rsidR="462269DB" w:rsidRPr="1FDDEEE3">
        <w:rPr>
          <w:rFonts w:asciiTheme="majorHAnsi" w:hAnsiTheme="majorHAnsi" w:cstheme="majorBidi"/>
          <w:sz w:val="24"/>
          <w:szCs w:val="24"/>
        </w:rPr>
        <w:t>.</w:t>
      </w:r>
    </w:p>
    <w:p w14:paraId="0B06A156" w14:textId="5AED2D43" w:rsidR="1FDDEEE3" w:rsidRDefault="1FDDEEE3" w:rsidP="1FDDEEE3">
      <w:pPr>
        <w:jc w:val="both"/>
        <w:rPr>
          <w:rFonts w:asciiTheme="majorHAnsi" w:hAnsiTheme="majorHAnsi" w:cstheme="majorBidi"/>
          <w:sz w:val="24"/>
          <w:szCs w:val="24"/>
        </w:rPr>
      </w:pPr>
    </w:p>
    <w:p w14:paraId="2FA40243" w14:textId="6E8347A1" w:rsidR="00F81E77" w:rsidRPr="000464EF" w:rsidRDefault="00F81E77" w:rsidP="000464EF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r w:rsidRPr="00A76B31">
        <w:rPr>
          <w:rFonts w:asciiTheme="majorHAnsi" w:hAnsiTheme="majorHAnsi" w:cstheme="majorHAnsi"/>
          <w:b/>
          <w:sz w:val="48"/>
          <w:szCs w:val="48"/>
        </w:rPr>
        <w:t>Fechas clave</w:t>
      </w:r>
    </w:p>
    <w:p w14:paraId="1E92E14D" w14:textId="77777777" w:rsidR="00DB2622" w:rsidRPr="00DB2622" w:rsidRDefault="00DB2622" w:rsidP="00DB2622">
      <w:p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>Las fechas clave son las que se detallan a continuación:</w:t>
      </w:r>
    </w:p>
    <w:p w14:paraId="03DA126E" w14:textId="697C7584" w:rsidR="00DB2622" w:rsidRPr="00DB2622" w:rsidRDefault="00DB2622" w:rsidP="00DB2622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>Envío de resúmenes:</w:t>
      </w:r>
      <w:r w:rsidR="004727A3">
        <w:rPr>
          <w:rFonts w:asciiTheme="majorHAnsi" w:hAnsiTheme="majorHAnsi" w:cstheme="majorHAnsi"/>
          <w:sz w:val="24"/>
          <w:szCs w:val="24"/>
        </w:rPr>
        <w:t xml:space="preserve"> hasta el 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21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 xml:space="preserve"> de marzo de 202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4727A3">
        <w:rPr>
          <w:rFonts w:asciiTheme="majorHAnsi" w:hAnsiTheme="majorHAnsi" w:cstheme="majorHAnsi"/>
          <w:b/>
          <w:bCs/>
          <w:sz w:val="24"/>
          <w:szCs w:val="24"/>
        </w:rPr>
        <w:t xml:space="preserve"> a las 23.59 CET.</w:t>
      </w:r>
    </w:p>
    <w:p w14:paraId="6001B610" w14:textId="78CA4FCF" w:rsidR="00DB2622" w:rsidRPr="00DB2622" w:rsidRDefault="00DB2622" w:rsidP="00DB2622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 xml:space="preserve">Notificación de aceptaciones: </w:t>
      </w:r>
      <w:r w:rsidR="003054FD">
        <w:rPr>
          <w:rFonts w:asciiTheme="majorHAnsi" w:hAnsiTheme="majorHAnsi" w:cstheme="majorHAnsi"/>
          <w:b/>
          <w:bCs/>
          <w:sz w:val="24"/>
          <w:szCs w:val="24"/>
        </w:rPr>
        <w:t>9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 xml:space="preserve"> de abril de 202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="004727A3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CB2752E" w14:textId="7F7F9E13" w:rsidR="00DB2622" w:rsidRPr="00DB2622" w:rsidRDefault="00DB2622" w:rsidP="1FDDEEE3">
      <w:pPr>
        <w:pStyle w:val="Prrafodelista"/>
        <w:numPr>
          <w:ilvl w:val="0"/>
          <w:numId w:val="4"/>
        </w:numPr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>Envío de trabajos completos, trabajos en curso o posters:</w:t>
      </w:r>
      <w:r w:rsidR="004727A3">
        <w:rPr>
          <w:rFonts w:asciiTheme="majorHAnsi" w:hAnsiTheme="majorHAnsi" w:cstheme="majorBidi"/>
          <w:sz w:val="24"/>
          <w:szCs w:val="24"/>
        </w:rPr>
        <w:t xml:space="preserve"> hasta el</w:t>
      </w:r>
      <w:r w:rsidRPr="1FDDEEE3">
        <w:rPr>
          <w:rFonts w:asciiTheme="majorHAnsi" w:hAnsiTheme="majorHAnsi" w:cstheme="majorBidi"/>
          <w:sz w:val="24"/>
          <w:szCs w:val="24"/>
        </w:rPr>
        <w:t xml:space="preserve"> </w:t>
      </w:r>
      <w:r w:rsidR="2BAEBCAB" w:rsidRPr="1FDDEEE3">
        <w:rPr>
          <w:rFonts w:asciiTheme="majorHAnsi" w:hAnsiTheme="majorHAnsi" w:cstheme="majorBidi"/>
          <w:b/>
          <w:bCs/>
          <w:sz w:val="24"/>
          <w:szCs w:val="24"/>
        </w:rPr>
        <w:t>25</w:t>
      </w:r>
      <w:r w:rsidRPr="1FDDEEE3">
        <w:rPr>
          <w:rFonts w:asciiTheme="majorHAnsi" w:hAnsiTheme="majorHAnsi" w:cstheme="majorBidi"/>
          <w:b/>
          <w:bCs/>
          <w:sz w:val="24"/>
          <w:szCs w:val="24"/>
        </w:rPr>
        <w:t xml:space="preserve"> de mayo 202</w:t>
      </w:r>
      <w:r w:rsidR="74A7F3D4" w:rsidRPr="1FDDEEE3">
        <w:rPr>
          <w:rFonts w:asciiTheme="majorHAnsi" w:hAnsiTheme="majorHAnsi" w:cstheme="majorBidi"/>
          <w:b/>
          <w:bCs/>
          <w:sz w:val="24"/>
          <w:szCs w:val="24"/>
        </w:rPr>
        <w:t>2</w:t>
      </w:r>
      <w:r w:rsidR="004727A3">
        <w:rPr>
          <w:rFonts w:asciiTheme="majorHAnsi" w:hAnsiTheme="majorHAnsi" w:cstheme="majorBidi"/>
          <w:b/>
          <w:bCs/>
          <w:sz w:val="24"/>
          <w:szCs w:val="24"/>
        </w:rPr>
        <w:t xml:space="preserve"> a las 23.59 CET</w:t>
      </w:r>
    </w:p>
    <w:p w14:paraId="254638BC" w14:textId="742614C2" w:rsidR="00DB2622" w:rsidRPr="00DB2622" w:rsidRDefault="00DB2622" w:rsidP="1FDDEEE3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 xml:space="preserve">Registro: hasta el </w:t>
      </w:r>
      <w:r w:rsidR="224A355D" w:rsidRPr="1FDDEEE3">
        <w:rPr>
          <w:rFonts w:asciiTheme="majorHAnsi" w:hAnsiTheme="majorHAnsi" w:cstheme="majorBidi"/>
          <w:b/>
          <w:bCs/>
          <w:sz w:val="24"/>
          <w:szCs w:val="24"/>
        </w:rPr>
        <w:t>20</w:t>
      </w:r>
      <w:r w:rsidRPr="1FDDEEE3">
        <w:rPr>
          <w:rFonts w:asciiTheme="majorHAnsi" w:hAnsiTheme="majorHAnsi" w:cstheme="majorBidi"/>
          <w:b/>
          <w:bCs/>
          <w:sz w:val="24"/>
          <w:szCs w:val="24"/>
        </w:rPr>
        <w:t xml:space="preserve"> de junio 202</w:t>
      </w:r>
      <w:r w:rsidR="00361C71" w:rsidRPr="1FDDEEE3">
        <w:rPr>
          <w:rFonts w:asciiTheme="majorHAnsi" w:hAnsiTheme="majorHAnsi" w:cstheme="majorBidi"/>
          <w:b/>
          <w:bCs/>
          <w:sz w:val="24"/>
          <w:szCs w:val="24"/>
        </w:rPr>
        <w:t>2</w:t>
      </w:r>
      <w:r w:rsidR="004727A3">
        <w:rPr>
          <w:rFonts w:asciiTheme="majorHAnsi" w:hAnsiTheme="majorHAnsi" w:cstheme="majorBidi"/>
          <w:b/>
          <w:bCs/>
          <w:sz w:val="24"/>
          <w:szCs w:val="24"/>
        </w:rPr>
        <w:t xml:space="preserve"> a las 23.59 CET.</w:t>
      </w:r>
    </w:p>
    <w:p w14:paraId="11FB41AB" w14:textId="7B8E47F4" w:rsidR="00DB2622" w:rsidRPr="00DB2622" w:rsidRDefault="00DB2622" w:rsidP="00DB2622">
      <w:pPr>
        <w:pStyle w:val="Prrafodelista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>Congreso: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3 y 4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 xml:space="preserve"> de julio de 202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2</w:t>
      </w:r>
    </w:p>
    <w:p w14:paraId="388F6DED" w14:textId="29574715" w:rsidR="00DB2622" w:rsidRPr="00DB2622" w:rsidRDefault="00DB2622" w:rsidP="00DB2622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B2622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*No es obligatorio enviar el resumen del trabajo antes del </w:t>
      </w:r>
      <w:r w:rsidR="00361C71">
        <w:rPr>
          <w:rFonts w:asciiTheme="majorHAnsi" w:hAnsiTheme="majorHAnsi" w:cstheme="majorHAnsi"/>
          <w:b/>
          <w:bCs/>
          <w:sz w:val="24"/>
          <w:szCs w:val="24"/>
        </w:rPr>
        <w:t>21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 xml:space="preserve"> de marzo para optar a la posibilidad de enviar el trabajo completo.</w:t>
      </w:r>
    </w:p>
    <w:p w14:paraId="4C9A281E" w14:textId="77777777" w:rsidR="00DB2622" w:rsidRPr="00DB2622" w:rsidRDefault="00DB2622" w:rsidP="00DB262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E4F0CDF" w14:textId="77777777" w:rsidR="00382FDC" w:rsidRPr="00A76B31" w:rsidRDefault="006D723D" w:rsidP="00A76B31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r w:rsidRPr="00A76B31">
        <w:rPr>
          <w:rFonts w:asciiTheme="majorHAnsi" w:hAnsiTheme="majorHAnsi" w:cstheme="majorHAnsi"/>
          <w:b/>
          <w:sz w:val="48"/>
          <w:szCs w:val="48"/>
        </w:rPr>
        <w:t>Publicaciones</w:t>
      </w:r>
    </w:p>
    <w:p w14:paraId="07E0B065" w14:textId="3A594D42" w:rsidR="00AB029B" w:rsidRDefault="00DB2622" w:rsidP="000906D3">
      <w:p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 xml:space="preserve">Los mejores </w:t>
      </w:r>
      <w:r w:rsidRPr="00DB2622">
        <w:rPr>
          <w:rFonts w:asciiTheme="majorHAnsi" w:hAnsiTheme="majorHAnsi" w:cstheme="majorHAnsi"/>
          <w:b/>
          <w:bCs/>
          <w:sz w:val="24"/>
          <w:szCs w:val="24"/>
        </w:rPr>
        <w:t>trabajos completos</w:t>
      </w:r>
      <w:r w:rsidRPr="00DB2622">
        <w:rPr>
          <w:rFonts w:asciiTheme="majorHAnsi" w:hAnsiTheme="majorHAnsi" w:cstheme="majorHAnsi"/>
          <w:sz w:val="24"/>
          <w:szCs w:val="24"/>
        </w:rPr>
        <w:t xml:space="preserve"> tendrán la posibilidad de publicarse en </w:t>
      </w:r>
      <w:proofErr w:type="spellStart"/>
      <w:r w:rsidRPr="00DB2622">
        <w:rPr>
          <w:rFonts w:asciiTheme="majorHAnsi" w:hAnsiTheme="majorHAnsi" w:cstheme="majorHAnsi"/>
          <w:i/>
          <w:iCs/>
          <w:sz w:val="24"/>
          <w:szCs w:val="24"/>
        </w:rPr>
        <w:t>Special</w:t>
      </w:r>
      <w:proofErr w:type="spellEnd"/>
      <w:r w:rsidRPr="00DB2622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proofErr w:type="spellStart"/>
      <w:r w:rsidRPr="00DB2622">
        <w:rPr>
          <w:rFonts w:asciiTheme="majorHAnsi" w:hAnsiTheme="majorHAnsi" w:cstheme="majorHAnsi"/>
          <w:i/>
          <w:iCs/>
          <w:sz w:val="24"/>
          <w:szCs w:val="24"/>
        </w:rPr>
        <w:t>Issue</w:t>
      </w:r>
      <w:proofErr w:type="spellEnd"/>
      <w:r w:rsidRPr="00DB262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EF5A164" w14:textId="34923064" w:rsidR="00157823" w:rsidRDefault="00157823" w:rsidP="1FDDEEE3">
      <w:pPr>
        <w:jc w:val="both"/>
        <w:rPr>
          <w:rFonts w:asciiTheme="majorHAnsi" w:hAnsiTheme="majorHAnsi" w:cstheme="majorBidi"/>
          <w:sz w:val="24"/>
          <w:szCs w:val="24"/>
        </w:rPr>
      </w:pPr>
      <w:r w:rsidRPr="1FDDEEE3">
        <w:rPr>
          <w:rFonts w:asciiTheme="majorHAnsi" w:hAnsiTheme="majorHAnsi" w:cstheme="majorBidi"/>
          <w:sz w:val="24"/>
          <w:szCs w:val="24"/>
        </w:rPr>
        <w:t>Las revistas asociadas al congreso son las siguientes:</w:t>
      </w:r>
    </w:p>
    <w:p w14:paraId="70954666" w14:textId="12B34168" w:rsidR="00157823" w:rsidRPr="00157823" w:rsidRDefault="004C15DC" w:rsidP="00157823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single"/>
          <w:lang w:val="en-US" w:eastAsia="en-GB"/>
        </w:rPr>
      </w:pPr>
      <w:hyperlink r:id="rId15" w:history="1">
        <w:r w:rsidR="00157823" w:rsidRPr="00157823">
          <w:rPr>
            <w:rFonts w:ascii="Calibri" w:eastAsia="Times New Roman" w:hAnsi="Calibri" w:cs="Calibri"/>
            <w:b/>
            <w:bCs/>
            <w:color w:val="2F5496" w:themeColor="accent1" w:themeShade="BF"/>
            <w:sz w:val="24"/>
            <w:szCs w:val="24"/>
            <w:u w:val="single"/>
            <w:lang w:val="en-US" w:eastAsia="en-GB"/>
          </w:rPr>
          <w:t>ESIC-Market</w:t>
        </w:r>
      </w:hyperlink>
      <w:r w:rsidR="00157823" w:rsidRPr="00157823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single"/>
          <w:lang w:val="en-US" w:eastAsia="en-GB"/>
        </w:rPr>
        <w:t> </w:t>
      </w:r>
    </w:p>
    <w:p w14:paraId="01E0F8C5" w14:textId="0DC1F1CA" w:rsidR="00157823" w:rsidRPr="00157823" w:rsidRDefault="004C15DC" w:rsidP="00157823">
      <w:pPr>
        <w:pStyle w:val="Prrafodelista"/>
        <w:numPr>
          <w:ilvl w:val="0"/>
          <w:numId w:val="6"/>
        </w:numPr>
        <w:spacing w:line="480" w:lineRule="auto"/>
        <w:jc w:val="both"/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single"/>
          <w:lang w:val="en-US" w:eastAsia="en-GB"/>
        </w:rPr>
      </w:pPr>
      <w:hyperlink r:id="rId16">
        <w:proofErr w:type="spellStart"/>
        <w:r w:rsidR="00157823" w:rsidRPr="1FDDEEE3">
          <w:rPr>
            <w:rFonts w:ascii="Calibri" w:eastAsia="Times New Roman" w:hAnsi="Calibri" w:cs="Calibri"/>
            <w:b/>
            <w:bCs/>
            <w:color w:val="2F5496" w:themeColor="accent1" w:themeShade="BF"/>
            <w:sz w:val="24"/>
            <w:szCs w:val="24"/>
            <w:u w:val="single"/>
            <w:lang w:val="en-US" w:eastAsia="en-GB"/>
          </w:rPr>
          <w:t>ADResearch</w:t>
        </w:r>
        <w:proofErr w:type="spellEnd"/>
      </w:hyperlink>
      <w:r w:rsidR="00157823" w:rsidRPr="1FDDEEE3">
        <w:rPr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single"/>
          <w:lang w:val="en-US" w:eastAsia="en-GB"/>
        </w:rPr>
        <w:t> </w:t>
      </w:r>
    </w:p>
    <w:p w14:paraId="0BFC92AF" w14:textId="3229FF87" w:rsidR="00157823" w:rsidRPr="00435EE4" w:rsidRDefault="004C15DC" w:rsidP="1FDDEEE3">
      <w:pPr>
        <w:pStyle w:val="Prrafodelista"/>
        <w:numPr>
          <w:ilvl w:val="0"/>
          <w:numId w:val="6"/>
        </w:numPr>
        <w:spacing w:line="480" w:lineRule="auto"/>
        <w:jc w:val="both"/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</w:pPr>
      <w:hyperlink r:id="rId17">
        <w:r w:rsidR="00157823" w:rsidRPr="1FDDEEE3">
          <w:rPr>
            <w:rStyle w:val="Hipervnculo"/>
            <w:rFonts w:ascii="Calibri" w:hAnsi="Calibri" w:cs="Calibri"/>
            <w:b/>
            <w:bCs/>
            <w:color w:val="034990"/>
            <w:sz w:val="24"/>
            <w:szCs w:val="24"/>
            <w:lang w:val="en-US"/>
          </w:rPr>
          <w:t xml:space="preserve">Spanish Journal of Marketing </w:t>
        </w:r>
        <w:r w:rsidR="00157823" w:rsidRPr="1FDDEEE3">
          <w:rPr>
            <w:rStyle w:val="Hipervnculo"/>
            <w:rFonts w:ascii="Calibri" w:eastAsia="Times New Roman" w:hAnsi="Calibri" w:cs="Calibri"/>
            <w:b/>
            <w:bCs/>
            <w:color w:val="034990"/>
            <w:sz w:val="24"/>
            <w:szCs w:val="24"/>
            <w:lang w:val="en-US" w:eastAsia="en-GB"/>
          </w:rPr>
          <w:t>-ESIC</w:t>
        </w:r>
      </w:hyperlink>
    </w:p>
    <w:p w14:paraId="103CA753" w14:textId="6B699666" w:rsidR="00435EE4" w:rsidRDefault="00435EE4" w:rsidP="00435EE4">
      <w:pPr>
        <w:pStyle w:val="Prrafodelista"/>
        <w:numPr>
          <w:ilvl w:val="0"/>
          <w:numId w:val="6"/>
        </w:numPr>
        <w:spacing w:line="480" w:lineRule="auto"/>
        <w:jc w:val="both"/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</w:pPr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 xml:space="preserve">EDEIC. ESIC Digital and </w:t>
      </w:r>
      <w:proofErr w:type="spellStart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>Economy</w:t>
      </w:r>
      <w:proofErr w:type="spellEnd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 xml:space="preserve"> and </w:t>
      </w:r>
      <w:proofErr w:type="spellStart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>Innovation</w:t>
      </w:r>
      <w:proofErr w:type="spellEnd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 xml:space="preserve"> </w:t>
      </w:r>
      <w:proofErr w:type="spellStart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>Journal</w:t>
      </w:r>
      <w:proofErr w:type="spellEnd"/>
    </w:p>
    <w:p w14:paraId="5A95E39F" w14:textId="154BD357" w:rsidR="000404F6" w:rsidRPr="00A64B20" w:rsidRDefault="000404F6" w:rsidP="000404F6">
      <w:pPr>
        <w:pStyle w:val="Prrafodelista"/>
        <w:numPr>
          <w:ilvl w:val="0"/>
          <w:numId w:val="6"/>
        </w:numPr>
        <w:spacing w:line="480" w:lineRule="auto"/>
        <w:jc w:val="both"/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</w:pPr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 xml:space="preserve">JMBE. </w:t>
      </w:r>
      <w:proofErr w:type="spellStart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>Journal</w:t>
      </w:r>
      <w:proofErr w:type="spellEnd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 xml:space="preserve"> of Management and Business </w:t>
      </w:r>
      <w:proofErr w:type="spellStart"/>
      <w:r>
        <w:rPr>
          <w:rStyle w:val="Hipervnculo"/>
          <w:rFonts w:ascii="Calibri" w:eastAsia="Times New Roman" w:hAnsi="Calibri" w:cs="Calibri"/>
          <w:b/>
          <w:bCs/>
          <w:color w:val="2F5496" w:themeColor="accent1" w:themeShade="BF"/>
          <w:sz w:val="24"/>
          <w:szCs w:val="24"/>
          <w:u w:val="none"/>
        </w:rPr>
        <w:t>Education</w:t>
      </w:r>
      <w:proofErr w:type="spellEnd"/>
    </w:p>
    <w:p w14:paraId="64A682DC" w14:textId="3BF9BD3E" w:rsidR="07D5009F" w:rsidRPr="00435EE4" w:rsidRDefault="07D5009F" w:rsidP="00435EE4">
      <w:pPr>
        <w:spacing w:line="480" w:lineRule="auto"/>
        <w:ind w:left="360"/>
        <w:jc w:val="both"/>
        <w:rPr>
          <w:rFonts w:asciiTheme="majorHAnsi" w:hAnsiTheme="majorHAnsi" w:cstheme="majorBidi"/>
          <w:sz w:val="24"/>
          <w:szCs w:val="24"/>
        </w:rPr>
      </w:pPr>
      <w:r w:rsidRPr="00435EE4">
        <w:rPr>
          <w:rFonts w:asciiTheme="majorHAnsi" w:hAnsiTheme="majorHAnsi" w:cstheme="majorBidi"/>
          <w:sz w:val="24"/>
          <w:szCs w:val="24"/>
        </w:rPr>
        <w:t>Otras por confirmar.</w:t>
      </w:r>
    </w:p>
    <w:p w14:paraId="607639BA" w14:textId="5A152817" w:rsidR="00303C50" w:rsidRPr="00157823" w:rsidRDefault="00303C50" w:rsidP="00A76B31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  <w:lang w:val="en-US"/>
        </w:rPr>
      </w:pPr>
      <w:proofErr w:type="spellStart"/>
      <w:r w:rsidRPr="00157823">
        <w:rPr>
          <w:rFonts w:asciiTheme="majorHAnsi" w:hAnsiTheme="majorHAnsi" w:cstheme="majorHAnsi"/>
          <w:b/>
          <w:sz w:val="48"/>
          <w:szCs w:val="48"/>
          <w:lang w:val="en-US"/>
        </w:rPr>
        <w:t>Premios</w:t>
      </w:r>
      <w:proofErr w:type="spellEnd"/>
    </w:p>
    <w:p w14:paraId="10025A79" w14:textId="1BF6F7AA" w:rsidR="69D0968E" w:rsidRDefault="69D0968E" w:rsidP="4090E1A9">
      <w:pPr>
        <w:jc w:val="both"/>
      </w:pPr>
      <w:r w:rsidRPr="4090E1A9">
        <w:rPr>
          <w:rFonts w:asciiTheme="majorHAnsi" w:hAnsiTheme="majorHAnsi" w:cstheme="majorBidi"/>
          <w:sz w:val="24"/>
          <w:szCs w:val="24"/>
        </w:rPr>
        <w:t xml:space="preserve">IMAT concederá varios premios </w:t>
      </w:r>
      <w:r w:rsidR="37AC31FD" w:rsidRPr="4090E1A9">
        <w:rPr>
          <w:rFonts w:asciiTheme="majorHAnsi" w:hAnsiTheme="majorHAnsi" w:cstheme="majorBidi"/>
          <w:sz w:val="24"/>
          <w:szCs w:val="24"/>
        </w:rPr>
        <w:t xml:space="preserve">dotados de 300€ cada uno, financiados </w:t>
      </w:r>
      <w:r w:rsidRPr="4090E1A9">
        <w:rPr>
          <w:rFonts w:asciiTheme="majorHAnsi" w:hAnsiTheme="majorHAnsi" w:cstheme="majorBidi"/>
          <w:sz w:val="24"/>
          <w:szCs w:val="24"/>
        </w:rPr>
        <w:t xml:space="preserve">por nuestros patrocinadores a las mejores comunicaciones y ponencias. </w:t>
      </w:r>
      <w:r>
        <w:tab/>
      </w:r>
      <w:r>
        <w:tab/>
      </w:r>
      <w:r>
        <w:tab/>
      </w:r>
      <w:r>
        <w:tab/>
      </w:r>
    </w:p>
    <w:p w14:paraId="294D1EA4" w14:textId="03B447F5" w:rsidR="3303B242" w:rsidRDefault="3303B242" w:rsidP="4090E1A9">
      <w:pPr>
        <w:pStyle w:val="Prrafodelista"/>
        <w:numPr>
          <w:ilvl w:val="0"/>
          <w:numId w:val="1"/>
        </w:numPr>
        <w:jc w:val="both"/>
        <w:rPr>
          <w:rFonts w:eastAsiaTheme="minorEastAsia"/>
          <w:b/>
          <w:bCs/>
        </w:rPr>
      </w:pPr>
      <w:r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>P</w:t>
      </w:r>
      <w:r w:rsidR="0DD11F6C"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remio a la mejor ponencia. </w:t>
      </w:r>
      <w:r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0D23AA" w14:textId="5931BEFF" w:rsidR="3303B242" w:rsidRDefault="3303B242" w:rsidP="4090E1A9">
      <w:pPr>
        <w:pStyle w:val="Prrafodelista"/>
        <w:numPr>
          <w:ilvl w:val="0"/>
          <w:numId w:val="1"/>
        </w:numPr>
        <w:jc w:val="both"/>
        <w:rPr>
          <w:rFonts w:eastAsiaTheme="minorEastAsia"/>
          <w:b/>
          <w:bCs/>
          <w:sz w:val="20"/>
          <w:szCs w:val="20"/>
        </w:rPr>
      </w:pPr>
      <w:r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>P</w:t>
      </w:r>
      <w:r w:rsidR="4A0AB5D5"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>remio a la mejor presentación de un candidato doctoral.</w:t>
      </w:r>
    </w:p>
    <w:p w14:paraId="4DB134E9" w14:textId="4346226E" w:rsidR="4A0AB5D5" w:rsidRDefault="4A0AB5D5" w:rsidP="4090E1A9">
      <w:pPr>
        <w:pStyle w:val="Prrafodelista"/>
        <w:numPr>
          <w:ilvl w:val="0"/>
          <w:numId w:val="1"/>
        </w:numPr>
        <w:jc w:val="both"/>
        <w:rPr>
          <w:rFonts w:eastAsiaTheme="minorEastAsia"/>
          <w:b/>
          <w:bCs/>
          <w:sz w:val="20"/>
          <w:szCs w:val="20"/>
        </w:rPr>
      </w:pPr>
      <w:r w:rsidRPr="4090E1A9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Premio a la mejor presentación de póster. </w:t>
      </w:r>
      <w:r>
        <w:br/>
      </w:r>
    </w:p>
    <w:p w14:paraId="3E786F1E" w14:textId="5EE627F7" w:rsidR="3303B242" w:rsidRDefault="3303B242" w:rsidP="4090E1A9">
      <w:pPr>
        <w:jc w:val="both"/>
        <w:rPr>
          <w:rFonts w:ascii="Calibri Light" w:eastAsia="Calibri Light" w:hAnsi="Calibri Light" w:cs="Calibri Light"/>
          <w:sz w:val="24"/>
          <w:szCs w:val="24"/>
        </w:rPr>
      </w:pPr>
    </w:p>
    <w:p w14:paraId="41C1D3B7" w14:textId="77777777" w:rsidR="00303C50" w:rsidRPr="00A76B31" w:rsidRDefault="00303C50" w:rsidP="00A76B31">
      <w:pPr>
        <w:shd w:val="clear" w:color="auto" w:fill="A6A6A6" w:themeFill="background1" w:themeFillShade="A6"/>
        <w:jc w:val="both"/>
        <w:rPr>
          <w:rFonts w:asciiTheme="majorHAnsi" w:hAnsiTheme="majorHAnsi" w:cstheme="majorHAnsi"/>
          <w:b/>
          <w:sz w:val="48"/>
          <w:szCs w:val="48"/>
        </w:rPr>
      </w:pPr>
      <w:r w:rsidRPr="00A76B31">
        <w:rPr>
          <w:rFonts w:asciiTheme="majorHAnsi" w:hAnsiTheme="majorHAnsi" w:cstheme="majorHAnsi"/>
          <w:b/>
          <w:sz w:val="48"/>
          <w:szCs w:val="48"/>
        </w:rPr>
        <w:t>Más información</w:t>
      </w:r>
    </w:p>
    <w:p w14:paraId="7DAB4E85" w14:textId="2D87E06E" w:rsidR="004727A3" w:rsidRPr="004727A3" w:rsidRDefault="004727A3" w:rsidP="00C517D0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4727A3">
        <w:rPr>
          <w:rFonts w:asciiTheme="majorHAnsi" w:hAnsiTheme="majorHAnsi" w:cstheme="majorHAnsi"/>
          <w:sz w:val="24"/>
          <w:szCs w:val="24"/>
        </w:rPr>
        <w:t>Sitio web:</w:t>
      </w:r>
      <w:r w:rsidRPr="004727A3">
        <w:rPr>
          <w:lang w:val="en-US"/>
        </w:rPr>
        <w:t xml:space="preserve"> </w:t>
      </w:r>
      <w:hyperlink r:id="rId18" w:history="1">
        <w:r w:rsidRPr="004727A3">
          <w:rPr>
            <w:rStyle w:val="Hipervnculo"/>
            <w:rFonts w:asciiTheme="majorHAnsi" w:hAnsiTheme="majorHAnsi" w:cstheme="majorHAnsi"/>
            <w:sz w:val="24"/>
            <w:szCs w:val="24"/>
            <w:lang w:val="en-US"/>
          </w:rPr>
          <w:t>https://imat.esic.edu/investigadores/</w:t>
        </w:r>
      </w:hyperlink>
    </w:p>
    <w:p w14:paraId="2E831F76" w14:textId="2133A0C8" w:rsidR="00C517D0" w:rsidRDefault="004727A3" w:rsidP="00C517D0">
      <w:pPr>
        <w:rPr>
          <w:rFonts w:asciiTheme="majorHAnsi" w:hAnsiTheme="majorHAnsi" w:cstheme="majorHAnsi"/>
          <w:sz w:val="24"/>
          <w:szCs w:val="24"/>
        </w:rPr>
      </w:pPr>
      <w:r w:rsidRPr="004727A3">
        <w:rPr>
          <w:rFonts w:asciiTheme="majorHAnsi" w:hAnsiTheme="majorHAnsi" w:cstheme="majorHAnsi"/>
          <w:sz w:val="24"/>
          <w:szCs w:val="24"/>
        </w:rPr>
        <w:t>Correo electrónico</w:t>
      </w:r>
      <w:r>
        <w:rPr>
          <w:rFonts w:asciiTheme="majorHAnsi" w:hAnsiTheme="majorHAnsi" w:cstheme="majorHAnsi"/>
          <w:sz w:val="24"/>
          <w:szCs w:val="24"/>
        </w:rPr>
        <w:t>:</w:t>
      </w:r>
      <w:r w:rsidRPr="004727A3">
        <w:rPr>
          <w:rFonts w:asciiTheme="majorHAnsi" w:hAnsiTheme="majorHAnsi" w:cstheme="majorHAnsi"/>
          <w:sz w:val="24"/>
          <w:szCs w:val="24"/>
        </w:rPr>
        <w:t xml:space="preserve"> </w:t>
      </w:r>
      <w:hyperlink r:id="rId19" w:history="1">
        <w:r w:rsidRPr="008354F8">
          <w:rPr>
            <w:rStyle w:val="Hipervnculo"/>
            <w:rFonts w:asciiTheme="majorHAnsi" w:hAnsiTheme="majorHAnsi" w:cstheme="majorHAnsi"/>
            <w:sz w:val="24"/>
            <w:szCs w:val="24"/>
          </w:rPr>
          <w:t>imat@esic.edu</w:t>
        </w:r>
      </w:hyperlink>
      <w:r w:rsidR="00DB2622" w:rsidRPr="00DB2622">
        <w:rPr>
          <w:rFonts w:asciiTheme="majorHAnsi" w:hAnsiTheme="majorHAnsi" w:cstheme="majorHAnsi"/>
          <w:sz w:val="24"/>
          <w:szCs w:val="24"/>
        </w:rPr>
        <w:t xml:space="preserve"> </w:t>
      </w:r>
      <w:r w:rsidR="00C517D0">
        <w:rPr>
          <w:rFonts w:asciiTheme="majorHAnsi" w:hAnsiTheme="majorHAnsi" w:cstheme="majorHAnsi"/>
          <w:sz w:val="24"/>
          <w:szCs w:val="24"/>
        </w:rPr>
        <w:tab/>
      </w:r>
      <w:r w:rsidR="00C517D0">
        <w:rPr>
          <w:rFonts w:asciiTheme="majorHAnsi" w:hAnsiTheme="majorHAnsi" w:cstheme="majorHAnsi"/>
          <w:sz w:val="24"/>
          <w:szCs w:val="24"/>
        </w:rPr>
        <w:tab/>
      </w:r>
    </w:p>
    <w:p w14:paraId="5F379EB7" w14:textId="521298F7" w:rsidR="00303C50" w:rsidRPr="00564124" w:rsidRDefault="00DB2622" w:rsidP="00DB2622">
      <w:pPr>
        <w:jc w:val="both"/>
        <w:rPr>
          <w:rFonts w:asciiTheme="majorHAnsi" w:hAnsiTheme="majorHAnsi" w:cstheme="majorHAnsi"/>
          <w:sz w:val="24"/>
          <w:szCs w:val="24"/>
        </w:rPr>
      </w:pPr>
      <w:r w:rsidRPr="00DB2622">
        <w:rPr>
          <w:rFonts w:asciiTheme="majorHAnsi" w:hAnsiTheme="majorHAnsi" w:cstheme="majorHAnsi"/>
          <w:sz w:val="24"/>
          <w:szCs w:val="24"/>
        </w:rPr>
        <w:t>Agradecemos que hagáis la máxima difusión del Congreso a vuestros compañeros investigadores.</w:t>
      </w:r>
      <w:r w:rsidR="009D7571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303C50" w:rsidRPr="00564124" w:rsidSect="000464E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CDA51" w14:textId="77777777" w:rsidR="00A006CD" w:rsidRDefault="00A006CD" w:rsidP="00564124">
      <w:pPr>
        <w:spacing w:after="0" w:line="240" w:lineRule="auto"/>
      </w:pPr>
      <w:r>
        <w:separator/>
      </w:r>
    </w:p>
  </w:endnote>
  <w:endnote w:type="continuationSeparator" w:id="0">
    <w:p w14:paraId="373800A1" w14:textId="77777777" w:rsidR="00A006CD" w:rsidRDefault="00A006CD" w:rsidP="0056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702C3" w14:textId="6048D488" w:rsidR="00564124" w:rsidRDefault="004727A3" w:rsidP="004727A3">
    <w:pPr>
      <w:pStyle w:val="Piedepgina"/>
      <w:jc w:val="right"/>
    </w:pP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50E5FFD" wp14:editId="4FB845A5">
          <wp:simplePos x="0" y="0"/>
          <wp:positionH relativeFrom="margin">
            <wp:posOffset>-295275</wp:posOffset>
          </wp:positionH>
          <wp:positionV relativeFrom="bottomMargin">
            <wp:align>top</wp:align>
          </wp:positionV>
          <wp:extent cx="854075" cy="480695"/>
          <wp:effectExtent l="0" t="0" r="317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7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"https://www.esic.edu/saladeprensa/zonaprivada/recursos/img/imagen.php?imagen=/saladeprensa/resources/archivosbd/press_kit/logo_esic_es_en_cat_negativo_positivo413361.jpg&amp;w=300&amp;h=150&amp;mode=resize_crop" \* MERGEFORMATINET </w:instrText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  <w:r w:rsidR="00361C71" w:rsidRPr="005E2DB7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40D1D3A2" wp14:editId="13C19967">
          <wp:extent cx="1836745" cy="606489"/>
          <wp:effectExtent l="0" t="0" r="0" b="3175"/>
          <wp:docPr id="4" name="Imagen 4" descr="LOGO_20_ANIVERSARIO_UMH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20_ANIVERSARIO_UMH_MA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55" cy="61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"https://comunicacion.umh.es/files/2017/12/LOGO-ART-PRINCIPAL-IMPRESION-FONDO-BLANCOexportado.jpg" \* MERGEFORMATINET </w:instrText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"https://pbs.twimg.com/profile_images/971128109792661505/jn7bZuG3_400x400.jpg" \* MERGEFORMATINET </w:instrText>
    </w:r>
    <w:r w:rsidR="00F13446" w:rsidRPr="005E2DB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B59C9" w14:textId="77777777" w:rsidR="00A006CD" w:rsidRDefault="00A006CD" w:rsidP="00564124">
      <w:pPr>
        <w:spacing w:after="0" w:line="240" w:lineRule="auto"/>
      </w:pPr>
      <w:r>
        <w:separator/>
      </w:r>
    </w:p>
  </w:footnote>
  <w:footnote w:type="continuationSeparator" w:id="0">
    <w:p w14:paraId="525C59D1" w14:textId="77777777" w:rsidR="00A006CD" w:rsidRDefault="00A006CD" w:rsidP="0056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54E6A" w14:textId="06A2808D" w:rsidR="00564124" w:rsidRPr="004727A3" w:rsidRDefault="004727A3" w:rsidP="004727A3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32A63E9" wp14:editId="4C4D1C41">
          <wp:extent cx="950397" cy="763537"/>
          <wp:effectExtent l="0" t="0" r="254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210" cy="76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315A"/>
    <w:multiLevelType w:val="hybridMultilevel"/>
    <w:tmpl w:val="0AD6F3F2"/>
    <w:lvl w:ilvl="0" w:tplc="36D4D2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C06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78D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41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8D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0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0A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41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F24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4A2E"/>
    <w:multiLevelType w:val="hybridMultilevel"/>
    <w:tmpl w:val="80BAD75E"/>
    <w:lvl w:ilvl="0" w:tplc="0BC6FFD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B534C"/>
    <w:multiLevelType w:val="multilevel"/>
    <w:tmpl w:val="C07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A41D4"/>
    <w:multiLevelType w:val="hybridMultilevel"/>
    <w:tmpl w:val="5700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0618B"/>
    <w:multiLevelType w:val="hybridMultilevel"/>
    <w:tmpl w:val="9C9A2D7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B07F8"/>
    <w:multiLevelType w:val="hybridMultilevel"/>
    <w:tmpl w:val="BD3C2062"/>
    <w:lvl w:ilvl="0" w:tplc="CB48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E7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64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C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CE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56D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61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4C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7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54B4F"/>
    <w:multiLevelType w:val="hybridMultilevel"/>
    <w:tmpl w:val="9924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C33E7"/>
    <w:multiLevelType w:val="hybridMultilevel"/>
    <w:tmpl w:val="E442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D3"/>
    <w:rsid w:val="000164DC"/>
    <w:rsid w:val="00036330"/>
    <w:rsid w:val="000404F6"/>
    <w:rsid w:val="000464EF"/>
    <w:rsid w:val="000828DC"/>
    <w:rsid w:val="000906D3"/>
    <w:rsid w:val="00096A5E"/>
    <w:rsid w:val="0010560F"/>
    <w:rsid w:val="00156536"/>
    <w:rsid w:val="00157823"/>
    <w:rsid w:val="001A7413"/>
    <w:rsid w:val="001B785C"/>
    <w:rsid w:val="002179C4"/>
    <w:rsid w:val="00243127"/>
    <w:rsid w:val="002773B6"/>
    <w:rsid w:val="002838B1"/>
    <w:rsid w:val="002B11F6"/>
    <w:rsid w:val="00303C50"/>
    <w:rsid w:val="003054FD"/>
    <w:rsid w:val="00315BAF"/>
    <w:rsid w:val="00337939"/>
    <w:rsid w:val="00353BE9"/>
    <w:rsid w:val="00361C71"/>
    <w:rsid w:val="00365A6C"/>
    <w:rsid w:val="00382FDC"/>
    <w:rsid w:val="00394CCC"/>
    <w:rsid w:val="003A715C"/>
    <w:rsid w:val="003B3A06"/>
    <w:rsid w:val="003C3291"/>
    <w:rsid w:val="003C5A0B"/>
    <w:rsid w:val="00410F96"/>
    <w:rsid w:val="00435EE4"/>
    <w:rsid w:val="00455728"/>
    <w:rsid w:val="0045732A"/>
    <w:rsid w:val="00461559"/>
    <w:rsid w:val="00467AEC"/>
    <w:rsid w:val="004727A3"/>
    <w:rsid w:val="00472AA6"/>
    <w:rsid w:val="004A7ACB"/>
    <w:rsid w:val="004C15DC"/>
    <w:rsid w:val="00515468"/>
    <w:rsid w:val="00536880"/>
    <w:rsid w:val="00564124"/>
    <w:rsid w:val="00607F1C"/>
    <w:rsid w:val="006B15C0"/>
    <w:rsid w:val="006C6720"/>
    <w:rsid w:val="006D723D"/>
    <w:rsid w:val="006E3907"/>
    <w:rsid w:val="00704107"/>
    <w:rsid w:val="0071403A"/>
    <w:rsid w:val="00777061"/>
    <w:rsid w:val="00785576"/>
    <w:rsid w:val="00794148"/>
    <w:rsid w:val="00795F04"/>
    <w:rsid w:val="007D03DD"/>
    <w:rsid w:val="008132AB"/>
    <w:rsid w:val="00833F8F"/>
    <w:rsid w:val="00834E2D"/>
    <w:rsid w:val="00847474"/>
    <w:rsid w:val="00853189"/>
    <w:rsid w:val="008602F8"/>
    <w:rsid w:val="008C3AA7"/>
    <w:rsid w:val="008C7550"/>
    <w:rsid w:val="00920D09"/>
    <w:rsid w:val="009264AB"/>
    <w:rsid w:val="00943196"/>
    <w:rsid w:val="009441D4"/>
    <w:rsid w:val="009A1343"/>
    <w:rsid w:val="009A3829"/>
    <w:rsid w:val="009D7571"/>
    <w:rsid w:val="009D7B99"/>
    <w:rsid w:val="009E366C"/>
    <w:rsid w:val="00A006CD"/>
    <w:rsid w:val="00A16A66"/>
    <w:rsid w:val="00A26D14"/>
    <w:rsid w:val="00A31F79"/>
    <w:rsid w:val="00A40347"/>
    <w:rsid w:val="00A40710"/>
    <w:rsid w:val="00A679FB"/>
    <w:rsid w:val="00A76B31"/>
    <w:rsid w:val="00AA0FEE"/>
    <w:rsid w:val="00AB029B"/>
    <w:rsid w:val="00AC0939"/>
    <w:rsid w:val="00AD09DC"/>
    <w:rsid w:val="00AD5B11"/>
    <w:rsid w:val="00AD7A66"/>
    <w:rsid w:val="00AF77C0"/>
    <w:rsid w:val="00B068B7"/>
    <w:rsid w:val="00B06D18"/>
    <w:rsid w:val="00B15467"/>
    <w:rsid w:val="00B30102"/>
    <w:rsid w:val="00B86E16"/>
    <w:rsid w:val="00BF3B9D"/>
    <w:rsid w:val="00C259BE"/>
    <w:rsid w:val="00C517D0"/>
    <w:rsid w:val="00C779EB"/>
    <w:rsid w:val="00CA23C9"/>
    <w:rsid w:val="00CE0F13"/>
    <w:rsid w:val="00CE0F81"/>
    <w:rsid w:val="00D00469"/>
    <w:rsid w:val="00D06E05"/>
    <w:rsid w:val="00D22AC0"/>
    <w:rsid w:val="00D56DC0"/>
    <w:rsid w:val="00DA7826"/>
    <w:rsid w:val="00DB2622"/>
    <w:rsid w:val="00DE2581"/>
    <w:rsid w:val="00DF6A30"/>
    <w:rsid w:val="00DF6AB2"/>
    <w:rsid w:val="00E3568E"/>
    <w:rsid w:val="00E651BC"/>
    <w:rsid w:val="00E7368D"/>
    <w:rsid w:val="00EB4823"/>
    <w:rsid w:val="00F13446"/>
    <w:rsid w:val="00F20951"/>
    <w:rsid w:val="00F41067"/>
    <w:rsid w:val="00F56AF5"/>
    <w:rsid w:val="00F81E77"/>
    <w:rsid w:val="00F84C70"/>
    <w:rsid w:val="00FB17CF"/>
    <w:rsid w:val="00FB1AC3"/>
    <w:rsid w:val="02077436"/>
    <w:rsid w:val="0268A562"/>
    <w:rsid w:val="02887ECF"/>
    <w:rsid w:val="0416F77A"/>
    <w:rsid w:val="063E0B54"/>
    <w:rsid w:val="06F27EFF"/>
    <w:rsid w:val="075F48B4"/>
    <w:rsid w:val="07D5009F"/>
    <w:rsid w:val="087F497F"/>
    <w:rsid w:val="087FD822"/>
    <w:rsid w:val="096E0697"/>
    <w:rsid w:val="09791C51"/>
    <w:rsid w:val="0B74F805"/>
    <w:rsid w:val="0BB64D3C"/>
    <w:rsid w:val="0DC59DFB"/>
    <w:rsid w:val="0DC5ED3F"/>
    <w:rsid w:val="0DD11F6C"/>
    <w:rsid w:val="0F208240"/>
    <w:rsid w:val="0F4F9CDF"/>
    <w:rsid w:val="0FB29433"/>
    <w:rsid w:val="0FE6A704"/>
    <w:rsid w:val="12426095"/>
    <w:rsid w:val="1263064D"/>
    <w:rsid w:val="12680423"/>
    <w:rsid w:val="138FF55F"/>
    <w:rsid w:val="14890562"/>
    <w:rsid w:val="17BDA618"/>
    <w:rsid w:val="1816FF0C"/>
    <w:rsid w:val="185FC6AB"/>
    <w:rsid w:val="18FC6099"/>
    <w:rsid w:val="1B56052E"/>
    <w:rsid w:val="1B56F7DA"/>
    <w:rsid w:val="1BC18C05"/>
    <w:rsid w:val="1CD76792"/>
    <w:rsid w:val="1E76543A"/>
    <w:rsid w:val="1F405DB6"/>
    <w:rsid w:val="1F7798B0"/>
    <w:rsid w:val="1FDDEEE3"/>
    <w:rsid w:val="205D2227"/>
    <w:rsid w:val="20C305BA"/>
    <w:rsid w:val="20D91C35"/>
    <w:rsid w:val="21136911"/>
    <w:rsid w:val="21FD9B73"/>
    <w:rsid w:val="224A355D"/>
    <w:rsid w:val="2385060B"/>
    <w:rsid w:val="23EC0DB6"/>
    <w:rsid w:val="2413CED9"/>
    <w:rsid w:val="2553EA9F"/>
    <w:rsid w:val="25CC5869"/>
    <w:rsid w:val="278F933A"/>
    <w:rsid w:val="280AAC2D"/>
    <w:rsid w:val="287189E4"/>
    <w:rsid w:val="28AEBE47"/>
    <w:rsid w:val="294221A2"/>
    <w:rsid w:val="29B822E6"/>
    <w:rsid w:val="2A1DC4D6"/>
    <w:rsid w:val="2B5DAAF3"/>
    <w:rsid w:val="2BA88B57"/>
    <w:rsid w:val="2BADEB98"/>
    <w:rsid w:val="2BAEBCAB"/>
    <w:rsid w:val="2C03C6D3"/>
    <w:rsid w:val="2D1AEC84"/>
    <w:rsid w:val="2DA97648"/>
    <w:rsid w:val="2E1F3D7B"/>
    <w:rsid w:val="2E3C11DD"/>
    <w:rsid w:val="301DAB98"/>
    <w:rsid w:val="3303B242"/>
    <w:rsid w:val="330541B2"/>
    <w:rsid w:val="3368BCD8"/>
    <w:rsid w:val="34CB88AC"/>
    <w:rsid w:val="359F5147"/>
    <w:rsid w:val="368CED1C"/>
    <w:rsid w:val="36A05D9A"/>
    <w:rsid w:val="36E8C0C6"/>
    <w:rsid w:val="370FE953"/>
    <w:rsid w:val="3750588E"/>
    <w:rsid w:val="37AC31FD"/>
    <w:rsid w:val="3802CA2B"/>
    <w:rsid w:val="3911CBE5"/>
    <w:rsid w:val="3A1FFDE9"/>
    <w:rsid w:val="3D7ED108"/>
    <w:rsid w:val="3E85677D"/>
    <w:rsid w:val="4090E1A9"/>
    <w:rsid w:val="410B9C0A"/>
    <w:rsid w:val="41BFC5B2"/>
    <w:rsid w:val="429CC142"/>
    <w:rsid w:val="42AB28DA"/>
    <w:rsid w:val="43BB2A5C"/>
    <w:rsid w:val="456299F4"/>
    <w:rsid w:val="45F2E8A6"/>
    <w:rsid w:val="462269DB"/>
    <w:rsid w:val="467DA5E0"/>
    <w:rsid w:val="47B05516"/>
    <w:rsid w:val="4885A936"/>
    <w:rsid w:val="49D9B999"/>
    <w:rsid w:val="49DCE74F"/>
    <w:rsid w:val="4A0AB5D5"/>
    <w:rsid w:val="4B51A7CD"/>
    <w:rsid w:val="4B654732"/>
    <w:rsid w:val="4C790B8A"/>
    <w:rsid w:val="4E6FE937"/>
    <w:rsid w:val="4F017B8D"/>
    <w:rsid w:val="4F429742"/>
    <w:rsid w:val="50070E74"/>
    <w:rsid w:val="50970937"/>
    <w:rsid w:val="51442B46"/>
    <w:rsid w:val="523D21E8"/>
    <w:rsid w:val="52C05E23"/>
    <w:rsid w:val="530586A8"/>
    <w:rsid w:val="53705917"/>
    <w:rsid w:val="558ECBE0"/>
    <w:rsid w:val="5653AE88"/>
    <w:rsid w:val="56623D1B"/>
    <w:rsid w:val="5783F535"/>
    <w:rsid w:val="5843CA3A"/>
    <w:rsid w:val="590735AC"/>
    <w:rsid w:val="591FC596"/>
    <w:rsid w:val="5B9F54B6"/>
    <w:rsid w:val="5CFE1300"/>
    <w:rsid w:val="5F24BBCA"/>
    <w:rsid w:val="5F45A710"/>
    <w:rsid w:val="60A893E7"/>
    <w:rsid w:val="61124791"/>
    <w:rsid w:val="613CE733"/>
    <w:rsid w:val="62C54716"/>
    <w:rsid w:val="6354BCD4"/>
    <w:rsid w:val="64DBF9AD"/>
    <w:rsid w:val="665B38BA"/>
    <w:rsid w:val="6798B839"/>
    <w:rsid w:val="69612175"/>
    <w:rsid w:val="69D0968E"/>
    <w:rsid w:val="6BA9DAE8"/>
    <w:rsid w:val="6BBFDFDF"/>
    <w:rsid w:val="6C4AC34D"/>
    <w:rsid w:val="6E1B6A3B"/>
    <w:rsid w:val="6E43567B"/>
    <w:rsid w:val="70443F38"/>
    <w:rsid w:val="70A9341E"/>
    <w:rsid w:val="710B7C27"/>
    <w:rsid w:val="714FF91B"/>
    <w:rsid w:val="7309F8EA"/>
    <w:rsid w:val="73CF2DD3"/>
    <w:rsid w:val="74A7F3D4"/>
    <w:rsid w:val="754F065D"/>
    <w:rsid w:val="75989D94"/>
    <w:rsid w:val="75B0AA72"/>
    <w:rsid w:val="77FE4CD8"/>
    <w:rsid w:val="78B4C418"/>
    <w:rsid w:val="79318407"/>
    <w:rsid w:val="7B01DAC9"/>
    <w:rsid w:val="7BB21CB6"/>
    <w:rsid w:val="7D3118EA"/>
    <w:rsid w:val="7ED4F615"/>
    <w:rsid w:val="7FA0C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D3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1E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1E7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1E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A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24"/>
  </w:style>
  <w:style w:type="paragraph" w:styleId="Piedepgina">
    <w:name w:val="footer"/>
    <w:basedOn w:val="Normal"/>
    <w:link w:val="PiedepginaCar"/>
    <w:uiPriority w:val="99"/>
    <w:unhideWhenUsed/>
    <w:rsid w:val="0056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24"/>
  </w:style>
  <w:style w:type="character" w:styleId="Refdecomentario">
    <w:name w:val="annotation reference"/>
    <w:basedOn w:val="Fuentedeprrafopredeter"/>
    <w:uiPriority w:val="99"/>
    <w:semiHidden/>
    <w:unhideWhenUsed/>
    <w:rsid w:val="003C5A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A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A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A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A0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20951"/>
    <w:rPr>
      <w:color w:val="954F72" w:themeColor="followedHyperlink"/>
      <w:u w:val="single"/>
    </w:rPr>
  </w:style>
  <w:style w:type="paragraph" w:customStyle="1" w:styleId="trt0xe">
    <w:name w:val="trt0xe"/>
    <w:basedOn w:val="Normal"/>
    <w:rsid w:val="00DF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1E7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81E7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1E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7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AE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24"/>
  </w:style>
  <w:style w:type="paragraph" w:styleId="Piedepgina">
    <w:name w:val="footer"/>
    <w:basedOn w:val="Normal"/>
    <w:link w:val="PiedepginaCar"/>
    <w:uiPriority w:val="99"/>
    <w:unhideWhenUsed/>
    <w:rsid w:val="0056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24"/>
  </w:style>
  <w:style w:type="character" w:styleId="Refdecomentario">
    <w:name w:val="annotation reference"/>
    <w:basedOn w:val="Fuentedeprrafopredeter"/>
    <w:uiPriority w:val="99"/>
    <w:semiHidden/>
    <w:unhideWhenUsed/>
    <w:rsid w:val="003C5A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A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A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A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A0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20951"/>
    <w:rPr>
      <w:color w:val="954F72" w:themeColor="followedHyperlink"/>
      <w:u w:val="single"/>
    </w:rPr>
  </w:style>
  <w:style w:type="paragraph" w:customStyle="1" w:styleId="trt0xe">
    <w:name w:val="trt0xe"/>
    <w:basedOn w:val="Normal"/>
    <w:rsid w:val="00DF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imat.esic.edu/investigadores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https://www.emeraldgrouppublishing.com/journal/sj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dresearch.esic.edu/present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esic.edu/editorial/editorial_revista_esic.php?tematica=777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imat@esic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mat.esic.edu/investigador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F7F27C7E92D4E8E2AE67BCF1B385E" ma:contentTypeVersion="8" ma:contentTypeDescription="Create a new document." ma:contentTypeScope="" ma:versionID="f1d7bd10dab861e6ed7ce2bd3942ee64">
  <xsd:schema xmlns:xsd="http://www.w3.org/2001/XMLSchema" xmlns:xs="http://www.w3.org/2001/XMLSchema" xmlns:p="http://schemas.microsoft.com/office/2006/metadata/properties" xmlns:ns2="5e772fc9-6936-4411-acdf-8d3a14f06e9f" targetNamespace="http://schemas.microsoft.com/office/2006/metadata/properties" ma:root="true" ma:fieldsID="15d1c6047c97d4a28d2918dae6aaf13f" ns2:_="">
    <xsd:import namespace="5e772fc9-6936-4411-acdf-8d3a14f0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2fc9-6936-4411-acdf-8d3a14f06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94A025-8B52-4911-A7E6-AEE8D8813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72fc9-6936-4411-acdf-8d3a14f0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A5339-D15D-42DD-BDD9-071B80E74BC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5e772fc9-6936-4411-acdf-8d3a14f06e9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295DC5-B5AA-46EA-9219-55CA45639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94C34-A48E-48DF-A27B-F7DE10A9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3691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JESUSMARI</cp:lastModifiedBy>
  <cp:revision>2</cp:revision>
  <cp:lastPrinted>2019-07-30T12:01:00Z</cp:lastPrinted>
  <dcterms:created xsi:type="dcterms:W3CDTF">2022-01-31T09:09:00Z</dcterms:created>
  <dcterms:modified xsi:type="dcterms:W3CDTF">2022-01-31T09:09:00Z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0x010100111F7F27C7E92D4E8E2AE67BCF1B385E</vt:lpwstr>
  </property>
</Properties>
</file>